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CA107" w14:textId="678BB7E4" w:rsidR="00E50642" w:rsidRDefault="00E60C75" w:rsidP="00F557E0">
      <w:pPr>
        <w:jc w:val="center"/>
      </w:pPr>
      <w:r>
        <w:t xml:space="preserve">Advent Series – December </w:t>
      </w:r>
      <w:r w:rsidR="00F557E0">
        <w:t xml:space="preserve">22, </w:t>
      </w:r>
      <w:r>
        <w:t>2021</w:t>
      </w:r>
    </w:p>
    <w:p w14:paraId="761A8E80" w14:textId="77777777" w:rsidR="00F557E0" w:rsidRDefault="00F557E0" w:rsidP="00F557E0">
      <w:pPr>
        <w:jc w:val="center"/>
      </w:pPr>
    </w:p>
    <w:p w14:paraId="0639993E" w14:textId="77777777" w:rsidR="00F557E0" w:rsidRDefault="00E60C75" w:rsidP="00F557E0">
      <w:pPr>
        <w:jc w:val="center"/>
        <w:rPr>
          <w:b/>
          <w:bCs/>
          <w:i/>
          <w:iCs/>
        </w:rPr>
      </w:pPr>
      <w:r w:rsidRPr="00F557E0">
        <w:rPr>
          <w:b/>
          <w:bCs/>
          <w:i/>
          <w:iCs/>
        </w:rPr>
        <w:t>Listening and Speaking Together:</w:t>
      </w:r>
    </w:p>
    <w:p w14:paraId="15B2D3CD" w14:textId="14A5768C" w:rsidR="00E60C75" w:rsidRPr="00F557E0" w:rsidRDefault="003F73C3" w:rsidP="00F557E0">
      <w:pPr>
        <w:jc w:val="center"/>
        <w:rPr>
          <w:b/>
          <w:bCs/>
          <w:i/>
          <w:iCs/>
        </w:rPr>
      </w:pPr>
      <w:r w:rsidRPr="00F557E0">
        <w:rPr>
          <w:b/>
          <w:bCs/>
          <w:i/>
          <w:iCs/>
        </w:rPr>
        <w:t>S</w:t>
      </w:r>
      <w:r w:rsidR="00E60C75" w:rsidRPr="00F557E0">
        <w:rPr>
          <w:b/>
          <w:bCs/>
          <w:i/>
          <w:iCs/>
        </w:rPr>
        <w:t xml:space="preserve">teps for </w:t>
      </w:r>
      <w:r w:rsidRPr="00F557E0">
        <w:rPr>
          <w:b/>
          <w:bCs/>
          <w:i/>
          <w:iCs/>
        </w:rPr>
        <w:t>C</w:t>
      </w:r>
      <w:r w:rsidR="00E60C75" w:rsidRPr="00F557E0">
        <w:rPr>
          <w:b/>
          <w:bCs/>
          <w:i/>
          <w:iCs/>
        </w:rPr>
        <w:t>ongregations</w:t>
      </w:r>
    </w:p>
    <w:p w14:paraId="11422C4B" w14:textId="32A9EF58" w:rsidR="00E60C75" w:rsidRDefault="00E60C75"/>
    <w:p w14:paraId="3E2C174E" w14:textId="332F608F" w:rsidR="00E60C75" w:rsidRDefault="00F557E0" w:rsidP="00F557E0">
      <w:pPr>
        <w:pStyle w:val="ListParagraph"/>
        <w:numPr>
          <w:ilvl w:val="0"/>
          <w:numId w:val="1"/>
        </w:numPr>
      </w:pPr>
      <w:r>
        <w:t>Gather together those in your congregation who are interested in addressing the justice concerns before our church today.  There may already be a specific issue that has been raised, e.g. racial justice, the environment.</w:t>
      </w:r>
    </w:p>
    <w:p w14:paraId="329C848A" w14:textId="39956A84" w:rsidR="00506E98" w:rsidRDefault="00506E98"/>
    <w:p w14:paraId="76CE8A85" w14:textId="0629A4AC" w:rsidR="00F557E0" w:rsidRDefault="00F557E0" w:rsidP="00506E98">
      <w:pPr>
        <w:pStyle w:val="ListParagraph"/>
        <w:numPr>
          <w:ilvl w:val="0"/>
          <w:numId w:val="1"/>
        </w:numPr>
      </w:pPr>
      <w:r>
        <w:t>Explore ways to expand your own learning to better understand the issues and their ramifications, as well as your own biases.</w:t>
      </w:r>
      <w:r w:rsidR="005F1054">
        <w:t xml:space="preserve">  </w:t>
      </w:r>
      <w:r>
        <w:t>Consider other churches, groups working on these issues and how you might benefit from what they are already doing.</w:t>
      </w:r>
    </w:p>
    <w:p w14:paraId="6CA4F6F7" w14:textId="77777777" w:rsidR="00F557E0" w:rsidRDefault="00F557E0" w:rsidP="00F557E0">
      <w:pPr>
        <w:pStyle w:val="ListParagraph"/>
      </w:pPr>
    </w:p>
    <w:p w14:paraId="0E9FCFB9" w14:textId="018A274C" w:rsidR="00F557E0" w:rsidRDefault="00506E98" w:rsidP="00F557E0">
      <w:pPr>
        <w:pStyle w:val="ListParagraph"/>
        <w:numPr>
          <w:ilvl w:val="0"/>
          <w:numId w:val="1"/>
        </w:numPr>
      </w:pPr>
      <w:r>
        <w:t xml:space="preserve"> </w:t>
      </w:r>
      <w:r w:rsidR="00F557E0">
        <w:t xml:space="preserve">Develop a purpose statement and initial strategies to meet specific outcomes that you desire.  </w:t>
      </w:r>
      <w:r w:rsidR="005F1054">
        <w:t xml:space="preserve">It’s helpful for desired outcomes to be measurable, doable.  </w:t>
      </w:r>
      <w:r w:rsidR="00F557E0">
        <w:t>Consider questions like:</w:t>
      </w:r>
    </w:p>
    <w:p w14:paraId="7D15B3C5" w14:textId="464C4A33" w:rsidR="00C1192B" w:rsidRDefault="00C1192B" w:rsidP="00F557E0">
      <w:pPr>
        <w:pStyle w:val="ListParagraph"/>
        <w:numPr>
          <w:ilvl w:val="0"/>
          <w:numId w:val="8"/>
        </w:numPr>
      </w:pPr>
      <w:r>
        <w:t>Who do we serve?</w:t>
      </w:r>
    </w:p>
    <w:p w14:paraId="7C3348F2" w14:textId="01B3FCAA" w:rsidR="00F557E0" w:rsidRDefault="00F557E0" w:rsidP="00F557E0">
      <w:pPr>
        <w:pStyle w:val="ListParagraph"/>
        <w:numPr>
          <w:ilvl w:val="0"/>
          <w:numId w:val="8"/>
        </w:numPr>
      </w:pPr>
      <w:r>
        <w:t xml:space="preserve">What are we called toward? </w:t>
      </w:r>
      <w:r w:rsidR="00C1192B">
        <w:t>i.e. what is the future that God desires for us?</w:t>
      </w:r>
    </w:p>
    <w:p w14:paraId="6624F3FC" w14:textId="29735B7D" w:rsidR="00F557E0" w:rsidRDefault="00C1192B" w:rsidP="00F557E0">
      <w:pPr>
        <w:pStyle w:val="ListParagraph"/>
        <w:numPr>
          <w:ilvl w:val="0"/>
          <w:numId w:val="8"/>
        </w:numPr>
      </w:pPr>
      <w:r>
        <w:t>What do you provide?</w:t>
      </w:r>
    </w:p>
    <w:p w14:paraId="55D125C0" w14:textId="77777777" w:rsidR="00C1192B" w:rsidRDefault="00F557E0" w:rsidP="00F557E0">
      <w:pPr>
        <w:pStyle w:val="ListParagraph"/>
        <w:numPr>
          <w:ilvl w:val="0"/>
          <w:numId w:val="8"/>
        </w:numPr>
      </w:pPr>
      <w:r>
        <w:t>What in our context limits or launches our actions?</w:t>
      </w:r>
    </w:p>
    <w:p w14:paraId="27BF5504" w14:textId="7DD0A863" w:rsidR="00F557E0" w:rsidRDefault="00C1192B" w:rsidP="00F557E0">
      <w:pPr>
        <w:pStyle w:val="ListParagraph"/>
        <w:numPr>
          <w:ilvl w:val="0"/>
          <w:numId w:val="8"/>
        </w:numPr>
      </w:pPr>
      <w:r>
        <w:t>How do you measure fulfillment of your goals?</w:t>
      </w:r>
      <w:r w:rsidR="00F557E0">
        <w:t xml:space="preserve"> </w:t>
      </w:r>
    </w:p>
    <w:p w14:paraId="15832C46" w14:textId="77777777" w:rsidR="00F557E0" w:rsidRDefault="00F557E0" w:rsidP="00F557E0">
      <w:pPr>
        <w:pStyle w:val="ListParagraph"/>
        <w:numPr>
          <w:ilvl w:val="0"/>
          <w:numId w:val="8"/>
        </w:numPr>
      </w:pPr>
      <w:r>
        <w:t>How can education processes lead to a new vision, new relationship, new action?</w:t>
      </w:r>
    </w:p>
    <w:p w14:paraId="2695CDAF" w14:textId="77777777" w:rsidR="00F557E0" w:rsidRDefault="00F557E0" w:rsidP="00F557E0">
      <w:pPr>
        <w:pStyle w:val="ListParagraph"/>
        <w:numPr>
          <w:ilvl w:val="0"/>
          <w:numId w:val="8"/>
        </w:numPr>
      </w:pPr>
      <w:r>
        <w:t>How do current systems block our move toward a transformative future?</w:t>
      </w:r>
    </w:p>
    <w:p w14:paraId="34240F43" w14:textId="6C04EA84" w:rsidR="00506E98" w:rsidRDefault="00C1192B" w:rsidP="00F557E0">
      <w:pPr>
        <w:pStyle w:val="ListParagraph"/>
        <w:numPr>
          <w:ilvl w:val="0"/>
          <w:numId w:val="8"/>
        </w:numPr>
      </w:pPr>
      <w:r>
        <w:t>Who can we encourage to join us in this ministry</w:t>
      </w:r>
      <w:r w:rsidR="00F557E0">
        <w:t>?</w:t>
      </w:r>
    </w:p>
    <w:p w14:paraId="7D66444C" w14:textId="77777777" w:rsidR="00F557E0" w:rsidRDefault="00F557E0" w:rsidP="00C1192B"/>
    <w:p w14:paraId="432620A9" w14:textId="4129A3BE" w:rsidR="00F557E0" w:rsidRDefault="00F557E0" w:rsidP="00F557E0">
      <w:pPr>
        <w:pStyle w:val="ListParagraph"/>
        <w:numPr>
          <w:ilvl w:val="0"/>
          <w:numId w:val="1"/>
        </w:numPr>
      </w:pPr>
      <w:r>
        <w:t>Share your group’s ideas with the pastor and with the church board and solicit their ideas and support.</w:t>
      </w:r>
    </w:p>
    <w:p w14:paraId="211C812C" w14:textId="77777777" w:rsidR="00F557E0" w:rsidRDefault="00F557E0" w:rsidP="00F557E0">
      <w:pPr>
        <w:pStyle w:val="ListParagraph"/>
      </w:pPr>
    </w:p>
    <w:p w14:paraId="757B9553" w14:textId="42B94397" w:rsidR="00F557E0" w:rsidRDefault="00F557E0" w:rsidP="00F557E0">
      <w:pPr>
        <w:pStyle w:val="ListParagraph"/>
        <w:numPr>
          <w:ilvl w:val="0"/>
          <w:numId w:val="1"/>
        </w:numPr>
      </w:pPr>
      <w:r>
        <w:t>Discern broader congregational passion for this work through educational events, surveys, one-on-ones.</w:t>
      </w:r>
    </w:p>
    <w:p w14:paraId="45D5C8AD" w14:textId="77777777" w:rsidR="00F557E0" w:rsidRDefault="00F557E0" w:rsidP="00F557E0">
      <w:pPr>
        <w:pStyle w:val="ListParagraph"/>
      </w:pPr>
    </w:p>
    <w:p w14:paraId="48F07B0E" w14:textId="61F0E4D2" w:rsidR="00CD651E" w:rsidRDefault="00F557E0" w:rsidP="003F73C3">
      <w:pPr>
        <w:pStyle w:val="ListParagraph"/>
        <w:numPr>
          <w:ilvl w:val="0"/>
          <w:numId w:val="1"/>
        </w:numPr>
      </w:pPr>
      <w:r>
        <w:t>Build a spiritual base for this work—both individual and communal, founded on the scriptural call to justice.  Recognize that this is God’s work in which we are joining.</w:t>
      </w:r>
    </w:p>
    <w:p w14:paraId="6CE4E295" w14:textId="77777777" w:rsidR="00695E0F" w:rsidRDefault="00695E0F" w:rsidP="00695E0F">
      <w:pPr>
        <w:pStyle w:val="ListParagraph"/>
      </w:pPr>
    </w:p>
    <w:p w14:paraId="02274277" w14:textId="5526EC1C" w:rsidR="00695E0F" w:rsidRDefault="00695E0F" w:rsidP="00695E0F">
      <w:pPr>
        <w:rPr>
          <w:b/>
          <w:bCs/>
        </w:rPr>
      </w:pPr>
      <w:r>
        <w:br/>
      </w:r>
      <w:r>
        <w:rPr>
          <w:b/>
          <w:bCs/>
        </w:rPr>
        <w:t xml:space="preserve">Have Questions or Need Resources?  </w:t>
      </w:r>
    </w:p>
    <w:p w14:paraId="513CDCFD" w14:textId="3CC11313" w:rsidR="00695E0F" w:rsidRDefault="00695E0F" w:rsidP="00695E0F">
      <w:r>
        <w:t xml:space="preserve">Reach out to the Western District Justice Team, </w:t>
      </w:r>
      <w:hyperlink r:id="rId5" w:history="1">
        <w:r w:rsidRPr="00360EFF">
          <w:rPr>
            <w:rStyle w:val="Hyperlink"/>
          </w:rPr>
          <w:t>wdjustice@gmail.com</w:t>
        </w:r>
      </w:hyperlink>
    </w:p>
    <w:p w14:paraId="4598C771" w14:textId="0A5FDE09" w:rsidR="00695E0F" w:rsidRPr="00695E0F" w:rsidRDefault="00695E0F" w:rsidP="00695E0F">
      <w:r>
        <w:t xml:space="preserve">Racial Justice Team for the Northern Province, </w:t>
      </w:r>
      <w:hyperlink r:id="rId6" w:history="1">
        <w:r w:rsidRPr="00360EFF">
          <w:rPr>
            <w:rStyle w:val="Hyperlink"/>
          </w:rPr>
          <w:t>suekoenig@mcnp.org</w:t>
        </w:r>
      </w:hyperlink>
      <w:r>
        <w:t xml:space="preserve"> </w:t>
      </w:r>
    </w:p>
    <w:sectPr w:rsidR="00695E0F" w:rsidRPr="00695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44CBB"/>
    <w:multiLevelType w:val="hybridMultilevel"/>
    <w:tmpl w:val="C3ECE4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21463F"/>
    <w:multiLevelType w:val="hybridMultilevel"/>
    <w:tmpl w:val="3E34B1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A040B0"/>
    <w:multiLevelType w:val="hybridMultilevel"/>
    <w:tmpl w:val="9976E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C54F7"/>
    <w:multiLevelType w:val="hybridMultilevel"/>
    <w:tmpl w:val="7C52DE50"/>
    <w:lvl w:ilvl="0" w:tplc="04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442500D8"/>
    <w:multiLevelType w:val="hybridMultilevel"/>
    <w:tmpl w:val="7CD8E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71A39"/>
    <w:multiLevelType w:val="hybridMultilevel"/>
    <w:tmpl w:val="59464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E65F2B"/>
    <w:multiLevelType w:val="hybridMultilevel"/>
    <w:tmpl w:val="60BEB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696E28"/>
    <w:multiLevelType w:val="hybridMultilevel"/>
    <w:tmpl w:val="9DD21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F93F74"/>
    <w:multiLevelType w:val="hybridMultilevel"/>
    <w:tmpl w:val="06401D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C75"/>
    <w:rsid w:val="0007097F"/>
    <w:rsid w:val="000F63C7"/>
    <w:rsid w:val="000F77C4"/>
    <w:rsid w:val="003F73C3"/>
    <w:rsid w:val="00506E98"/>
    <w:rsid w:val="0053622C"/>
    <w:rsid w:val="005F1054"/>
    <w:rsid w:val="00695E0F"/>
    <w:rsid w:val="00925228"/>
    <w:rsid w:val="009552F7"/>
    <w:rsid w:val="00B63516"/>
    <w:rsid w:val="00C1192B"/>
    <w:rsid w:val="00CD651E"/>
    <w:rsid w:val="00E50642"/>
    <w:rsid w:val="00E60C75"/>
    <w:rsid w:val="00F5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C907"/>
  <w15:chartTrackingRefBased/>
  <w15:docId w15:val="{73659F72-F4FA-B04F-A80D-390821C9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E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5E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koenig@mcnp.org" TargetMode="External"/><Relationship Id="rId5" Type="http://schemas.openxmlformats.org/officeDocument/2006/relationships/hyperlink" Target="mailto:wdjustic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Ganz</dc:creator>
  <cp:keywords/>
  <dc:description/>
  <cp:lastModifiedBy>Mike Riess</cp:lastModifiedBy>
  <cp:revision>2</cp:revision>
  <dcterms:created xsi:type="dcterms:W3CDTF">2021-12-21T20:28:00Z</dcterms:created>
  <dcterms:modified xsi:type="dcterms:W3CDTF">2021-12-21T20:28:00Z</dcterms:modified>
</cp:coreProperties>
</file>