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63877" w14:textId="77777777" w:rsidR="003F309F" w:rsidRPr="00F3078F" w:rsidRDefault="003F309F" w:rsidP="00F3078F">
      <w:pPr>
        <w:jc w:val="center"/>
        <w:rPr>
          <w:rFonts w:ascii="Calibri Light" w:hAnsi="Calibri Light" w:cs="Calibri Light"/>
          <w:b/>
          <w:bCs/>
        </w:rPr>
      </w:pPr>
      <w:r w:rsidRPr="00F3078F">
        <w:rPr>
          <w:rFonts w:ascii="Calibri Light" w:hAnsi="Calibri Light" w:cs="Calibri Light"/>
          <w:b/>
          <w:bCs/>
        </w:rPr>
        <w:t>2024 Eastern District Synod</w:t>
      </w:r>
    </w:p>
    <w:p w14:paraId="2FA723F9" w14:textId="1AC9291E" w:rsidR="003D5D33" w:rsidRPr="00814D5A" w:rsidRDefault="003F309F" w:rsidP="003F309F">
      <w:pPr>
        <w:rPr>
          <w:rFonts w:ascii="Calibri Light" w:hAnsi="Calibri Light" w:cs="Calibri Light"/>
          <w:color w:val="000000" w:themeColor="text1"/>
        </w:rPr>
      </w:pPr>
      <w:r w:rsidRPr="00814D5A">
        <w:rPr>
          <w:rFonts w:ascii="Calibri Light" w:hAnsi="Calibri Light" w:cs="Calibri Light"/>
          <w:color w:val="000000" w:themeColor="text1"/>
        </w:rPr>
        <w:t xml:space="preserve">Synod has a new location this year on the </w:t>
      </w:r>
      <w:r w:rsidR="00280286" w:rsidRPr="00814D5A">
        <w:rPr>
          <w:rFonts w:ascii="Calibri Light" w:hAnsi="Calibri Light" w:cs="Calibri Light"/>
          <w:color w:val="000000" w:themeColor="text1"/>
        </w:rPr>
        <w:t>Priscilla Payne Hurd (</w:t>
      </w:r>
      <w:r w:rsidRPr="00814D5A">
        <w:rPr>
          <w:rFonts w:ascii="Calibri Light" w:hAnsi="Calibri Light" w:cs="Calibri Light"/>
          <w:color w:val="000000" w:themeColor="text1"/>
        </w:rPr>
        <w:t>South</w:t>
      </w:r>
      <w:r w:rsidR="00280286" w:rsidRPr="00814D5A">
        <w:rPr>
          <w:rFonts w:ascii="Calibri Light" w:hAnsi="Calibri Light" w:cs="Calibri Light"/>
          <w:color w:val="000000" w:themeColor="text1"/>
        </w:rPr>
        <w:t>)</w:t>
      </w:r>
      <w:r w:rsidRPr="00814D5A">
        <w:rPr>
          <w:rFonts w:ascii="Calibri Light" w:hAnsi="Calibri Light" w:cs="Calibri Light"/>
          <w:color w:val="000000" w:themeColor="text1"/>
        </w:rPr>
        <w:t xml:space="preserve"> Campus of Moravian University in Bethlehem, PA! </w:t>
      </w:r>
      <w:r w:rsidR="00280286" w:rsidRPr="00814D5A">
        <w:rPr>
          <w:rFonts w:ascii="Calibri Light" w:hAnsi="Calibri Light" w:cs="Calibri Light"/>
          <w:color w:val="000000" w:themeColor="text1"/>
        </w:rPr>
        <w:t xml:space="preserve">This venue provides some wonderful opportunities for us. Because </w:t>
      </w:r>
      <w:r w:rsidR="00BA20E2">
        <w:rPr>
          <w:rFonts w:ascii="Calibri Light" w:hAnsi="Calibri Light" w:cs="Calibri Light"/>
          <w:color w:val="000000" w:themeColor="text1"/>
        </w:rPr>
        <w:t>of the new location</w:t>
      </w:r>
      <w:r w:rsidR="00EF6A5F" w:rsidRPr="00814D5A">
        <w:rPr>
          <w:rFonts w:ascii="Calibri Light" w:hAnsi="Calibri Light" w:cs="Calibri Light"/>
          <w:color w:val="000000" w:themeColor="text1"/>
        </w:rPr>
        <w:t xml:space="preserve">, the synod planning committee wants to be sure everyone feels prepared for what they will find. </w:t>
      </w:r>
      <w:r w:rsidR="005576C1" w:rsidRPr="00814D5A">
        <w:rPr>
          <w:rFonts w:ascii="Calibri Light" w:hAnsi="Calibri Light" w:cs="Calibri Light"/>
          <w:color w:val="000000" w:themeColor="text1"/>
        </w:rPr>
        <w:t>We will make every effort to provide reasonable accommodations to those w</w:t>
      </w:r>
      <w:r w:rsidR="00943F62">
        <w:rPr>
          <w:rFonts w:ascii="Calibri Light" w:hAnsi="Calibri Light" w:cs="Calibri Light"/>
          <w:color w:val="000000" w:themeColor="text1"/>
        </w:rPr>
        <w:t>ith a disability</w:t>
      </w:r>
      <w:r w:rsidR="0003644B" w:rsidRPr="00814D5A">
        <w:rPr>
          <w:rFonts w:ascii="Calibri Light" w:hAnsi="Calibri Light" w:cs="Calibri Light"/>
          <w:color w:val="000000" w:themeColor="text1"/>
        </w:rPr>
        <w:t>. If you are elected as a delegate to synod, you will outline those needs on your registration form (due February 1</w:t>
      </w:r>
      <w:r w:rsidR="0003644B" w:rsidRPr="00814D5A">
        <w:rPr>
          <w:rFonts w:ascii="Calibri Light" w:hAnsi="Calibri Light" w:cs="Calibri Light"/>
          <w:color w:val="000000" w:themeColor="text1"/>
          <w:vertAlign w:val="superscript"/>
        </w:rPr>
        <w:t>st</w:t>
      </w:r>
      <w:r w:rsidR="0003644B" w:rsidRPr="00814D5A">
        <w:rPr>
          <w:rFonts w:ascii="Calibri Light" w:hAnsi="Calibri Light" w:cs="Calibri Light"/>
          <w:color w:val="000000" w:themeColor="text1"/>
        </w:rPr>
        <w:t xml:space="preserve">). </w:t>
      </w:r>
    </w:p>
    <w:p w14:paraId="66D10412" w14:textId="5D29C8CE" w:rsidR="003F309F" w:rsidRPr="00814D5A" w:rsidRDefault="003D5D33" w:rsidP="003F309F">
      <w:pPr>
        <w:rPr>
          <w:rFonts w:ascii="Calibri Light" w:hAnsi="Calibri Light" w:cs="Calibri Light"/>
          <w:color w:val="000000" w:themeColor="text1"/>
        </w:rPr>
      </w:pPr>
      <w:r w:rsidRPr="00814D5A">
        <w:rPr>
          <w:rFonts w:ascii="Calibri Light" w:hAnsi="Calibri Light" w:cs="Calibri Light"/>
          <w:color w:val="000000" w:themeColor="text1"/>
        </w:rPr>
        <w:t>Here are some things to consider</w:t>
      </w:r>
      <w:r w:rsidR="005B581E" w:rsidRPr="00814D5A">
        <w:rPr>
          <w:rFonts w:ascii="Calibri Light" w:hAnsi="Calibri Light" w:cs="Calibri Light"/>
          <w:color w:val="000000" w:themeColor="text1"/>
        </w:rPr>
        <w:t xml:space="preserve"> as </w:t>
      </w:r>
      <w:r w:rsidR="00901916" w:rsidRPr="00814D5A">
        <w:rPr>
          <w:rFonts w:ascii="Calibri Light" w:hAnsi="Calibri Light" w:cs="Calibri Light"/>
          <w:color w:val="000000" w:themeColor="text1"/>
        </w:rPr>
        <w:t xml:space="preserve">congregations discern prayerfully their synod representation: </w:t>
      </w:r>
    </w:p>
    <w:p w14:paraId="7B961461" w14:textId="56B43278" w:rsidR="003F309F" w:rsidRPr="00814D5A" w:rsidRDefault="00E17EF3" w:rsidP="003F75B9">
      <w:pPr>
        <w:pStyle w:val="ListParagraph"/>
        <w:numPr>
          <w:ilvl w:val="0"/>
          <w:numId w:val="7"/>
        </w:numPr>
        <w:ind w:left="270" w:hanging="270"/>
        <w:rPr>
          <w:rFonts w:ascii="Calibri Light" w:hAnsi="Calibri Light" w:cs="Calibri Light"/>
          <w:color w:val="000000" w:themeColor="text1"/>
          <w:sz w:val="22"/>
        </w:rPr>
      </w:pPr>
      <w:r w:rsidRPr="00814D5A">
        <w:rPr>
          <w:rFonts w:ascii="Calibri Light" w:hAnsi="Calibri Light" w:cs="Calibri Light"/>
          <w:color w:val="000000" w:themeColor="text1"/>
          <w:sz w:val="22"/>
        </w:rPr>
        <w:t>The terrain of the</w:t>
      </w:r>
      <w:r w:rsidR="004C1D75" w:rsidRPr="00814D5A">
        <w:rPr>
          <w:rFonts w:ascii="Calibri Light" w:hAnsi="Calibri Light" w:cs="Calibri Light"/>
          <w:color w:val="000000" w:themeColor="text1"/>
          <w:sz w:val="22"/>
        </w:rPr>
        <w:t xml:space="preserve"> PPH Campus is hilly and steep in some areas. We will travel back and forth </w:t>
      </w:r>
      <w:r w:rsidR="00110FA5" w:rsidRPr="00814D5A">
        <w:rPr>
          <w:rFonts w:ascii="Calibri Light" w:hAnsi="Calibri Light" w:cs="Calibri Light"/>
          <w:color w:val="000000" w:themeColor="text1"/>
          <w:sz w:val="22"/>
        </w:rPr>
        <w:t xml:space="preserve">(600+ feet) </w:t>
      </w:r>
      <w:r w:rsidR="004C1D75" w:rsidRPr="00814D5A">
        <w:rPr>
          <w:rFonts w:ascii="Calibri Light" w:hAnsi="Calibri Light" w:cs="Calibri Light"/>
          <w:color w:val="000000" w:themeColor="text1"/>
          <w:sz w:val="22"/>
        </w:rPr>
        <w:t xml:space="preserve">several times a day from </w:t>
      </w:r>
      <w:r w:rsidR="00BA20E2">
        <w:rPr>
          <w:rFonts w:ascii="Calibri Light" w:hAnsi="Calibri Light" w:cs="Calibri Light"/>
          <w:color w:val="000000" w:themeColor="text1"/>
          <w:sz w:val="22"/>
        </w:rPr>
        <w:t xml:space="preserve">The Hill (residence hall) to </w:t>
      </w:r>
      <w:r w:rsidR="004C1D75" w:rsidRPr="00814D5A">
        <w:rPr>
          <w:rFonts w:ascii="Calibri Light" w:hAnsi="Calibri Light" w:cs="Calibri Light"/>
          <w:color w:val="000000" w:themeColor="text1"/>
          <w:sz w:val="22"/>
        </w:rPr>
        <w:t xml:space="preserve">Foy Hall (plenary sessions) to various committee locations. </w:t>
      </w:r>
      <w:r w:rsidR="00182333" w:rsidRPr="00814D5A">
        <w:rPr>
          <w:rFonts w:ascii="Calibri Light" w:hAnsi="Calibri Light" w:cs="Calibri Light"/>
          <w:color w:val="000000" w:themeColor="text1"/>
          <w:sz w:val="22"/>
        </w:rPr>
        <w:t>Foy Hall has an elevator</w:t>
      </w:r>
      <w:r w:rsidR="00BA5BBB" w:rsidRPr="00814D5A">
        <w:rPr>
          <w:rFonts w:ascii="Calibri Light" w:hAnsi="Calibri Light" w:cs="Calibri Light"/>
          <w:color w:val="000000" w:themeColor="text1"/>
          <w:sz w:val="22"/>
        </w:rPr>
        <w:t xml:space="preserve"> that can accommodate those who need it most. </w:t>
      </w:r>
      <w:r w:rsidR="00E960C5" w:rsidRPr="00814D5A">
        <w:rPr>
          <w:rFonts w:ascii="Calibri Light" w:hAnsi="Calibri Light" w:cs="Calibri Light"/>
          <w:color w:val="000000" w:themeColor="text1"/>
          <w:sz w:val="22"/>
        </w:rPr>
        <w:t>There is limited seating at floor level of Foy Hall.</w:t>
      </w:r>
    </w:p>
    <w:p w14:paraId="0C150061" w14:textId="1770E8EE" w:rsidR="00E960C5" w:rsidRPr="00814D5A" w:rsidRDefault="00E960C5" w:rsidP="003F75B9">
      <w:pPr>
        <w:pStyle w:val="ListParagraph"/>
        <w:numPr>
          <w:ilvl w:val="0"/>
          <w:numId w:val="7"/>
        </w:numPr>
        <w:ind w:left="270" w:hanging="270"/>
        <w:rPr>
          <w:rFonts w:ascii="Calibri Light" w:hAnsi="Calibri Light" w:cs="Calibri Light"/>
          <w:color w:val="000000" w:themeColor="text1"/>
          <w:sz w:val="22"/>
        </w:rPr>
      </w:pPr>
      <w:r w:rsidRPr="00814D5A">
        <w:rPr>
          <w:rFonts w:ascii="Calibri Light" w:hAnsi="Calibri Light" w:cs="Calibri Light"/>
          <w:color w:val="000000" w:themeColor="text1"/>
          <w:sz w:val="22"/>
        </w:rPr>
        <w:t xml:space="preserve">Plenary and committee sessions may last </w:t>
      </w:r>
      <w:r w:rsidR="00862721" w:rsidRPr="00814D5A">
        <w:rPr>
          <w:rFonts w:ascii="Calibri Light" w:hAnsi="Calibri Light" w:cs="Calibri Light"/>
          <w:color w:val="000000" w:themeColor="text1"/>
          <w:sz w:val="22"/>
        </w:rPr>
        <w:t>up to 90 minutes between breaks. Of course it is acceptable to leave to use the rest room, and snacking will be permitted</w:t>
      </w:r>
      <w:r w:rsidR="00802FDA" w:rsidRPr="00814D5A">
        <w:rPr>
          <w:rFonts w:ascii="Calibri Light" w:hAnsi="Calibri Light" w:cs="Calibri Light"/>
          <w:color w:val="000000" w:themeColor="text1"/>
          <w:sz w:val="22"/>
        </w:rPr>
        <w:t xml:space="preserve"> throughout the sessions.</w:t>
      </w:r>
    </w:p>
    <w:p w14:paraId="224CC710" w14:textId="4E36E501" w:rsidR="00D4516D" w:rsidRPr="00814D5A" w:rsidRDefault="002820E1" w:rsidP="003F75B9">
      <w:pPr>
        <w:pStyle w:val="ListParagraph"/>
        <w:numPr>
          <w:ilvl w:val="0"/>
          <w:numId w:val="7"/>
        </w:numPr>
        <w:ind w:left="270" w:hanging="270"/>
        <w:rPr>
          <w:rFonts w:ascii="Calibri Light" w:hAnsi="Calibri Light" w:cs="Calibri Light"/>
          <w:color w:val="000000" w:themeColor="text1"/>
          <w:sz w:val="22"/>
        </w:rPr>
      </w:pPr>
      <w:r w:rsidRPr="00814D5A">
        <w:rPr>
          <w:rFonts w:ascii="Calibri Light" w:hAnsi="Calibri Light" w:cs="Calibri Light"/>
          <w:color w:val="000000" w:themeColor="text1"/>
          <w:sz w:val="22"/>
        </w:rPr>
        <w:t>All speakers will utilize microphones in the plenary sessions</w:t>
      </w:r>
      <w:r w:rsidR="00B03147" w:rsidRPr="00814D5A">
        <w:rPr>
          <w:rFonts w:ascii="Calibri Light" w:hAnsi="Calibri Light" w:cs="Calibri Light"/>
          <w:color w:val="000000" w:themeColor="text1"/>
          <w:sz w:val="22"/>
        </w:rPr>
        <w:t xml:space="preserve"> in Foy Hall. Seats can be requested near the stage for lip reading. There are no microphones in the committee rooms.</w:t>
      </w:r>
    </w:p>
    <w:p w14:paraId="1D399E03" w14:textId="093E8AFF" w:rsidR="00B93BAE" w:rsidRPr="00814D5A" w:rsidRDefault="005C52C9" w:rsidP="003F75B9">
      <w:pPr>
        <w:pStyle w:val="ListParagraph"/>
        <w:numPr>
          <w:ilvl w:val="0"/>
          <w:numId w:val="7"/>
        </w:numPr>
        <w:ind w:left="270" w:hanging="270"/>
        <w:rPr>
          <w:rFonts w:ascii="Calibri Light" w:hAnsi="Calibri Light" w:cs="Calibri Light"/>
          <w:color w:val="000000" w:themeColor="text1"/>
          <w:sz w:val="22"/>
        </w:rPr>
      </w:pPr>
      <w:r w:rsidRPr="00814D5A">
        <w:rPr>
          <w:rFonts w:ascii="Calibri Light" w:hAnsi="Calibri Light" w:cs="Calibri Light"/>
          <w:color w:val="000000" w:themeColor="text1"/>
          <w:sz w:val="22"/>
        </w:rPr>
        <w:t xml:space="preserve">All materials will be delivered electronically </w:t>
      </w:r>
      <w:r w:rsidR="00B811C5" w:rsidRPr="00814D5A">
        <w:rPr>
          <w:rFonts w:ascii="Calibri Light" w:hAnsi="Calibri Light" w:cs="Calibri Light"/>
          <w:color w:val="000000" w:themeColor="text1"/>
          <w:sz w:val="22"/>
        </w:rPr>
        <w:t xml:space="preserve">as PDF documents </w:t>
      </w:r>
      <w:r w:rsidRPr="00814D5A">
        <w:rPr>
          <w:rFonts w:ascii="Calibri Light" w:hAnsi="Calibri Light" w:cs="Calibri Light"/>
          <w:color w:val="000000" w:themeColor="text1"/>
          <w:sz w:val="22"/>
        </w:rPr>
        <w:t xml:space="preserve">prior to synod. </w:t>
      </w:r>
      <w:r w:rsidR="000C19B0" w:rsidRPr="00814D5A">
        <w:rPr>
          <w:rFonts w:ascii="Calibri Light" w:hAnsi="Calibri Light" w:cs="Calibri Light"/>
          <w:color w:val="000000" w:themeColor="text1"/>
          <w:sz w:val="22"/>
        </w:rPr>
        <w:t xml:space="preserve">Pre-synod meetings will occur via Zoom. </w:t>
      </w:r>
      <w:r w:rsidR="009A6D54" w:rsidRPr="00814D5A">
        <w:rPr>
          <w:rFonts w:ascii="Calibri Light" w:hAnsi="Calibri Light" w:cs="Calibri Light"/>
          <w:color w:val="000000" w:themeColor="text1"/>
          <w:sz w:val="22"/>
        </w:rPr>
        <w:t>During synod, materials will be delivered in hard copy with 11-point font (black print on a variety of paper colors)</w:t>
      </w:r>
      <w:r w:rsidR="00B811C5" w:rsidRPr="00814D5A">
        <w:rPr>
          <w:rFonts w:ascii="Calibri Light" w:hAnsi="Calibri Light" w:cs="Calibri Light"/>
          <w:color w:val="000000" w:themeColor="text1"/>
          <w:sz w:val="22"/>
        </w:rPr>
        <w:t>.</w:t>
      </w:r>
      <w:r w:rsidR="00055EBD" w:rsidRPr="00814D5A">
        <w:rPr>
          <w:rFonts w:ascii="Calibri Light" w:hAnsi="Calibri Light" w:cs="Calibri Light"/>
          <w:color w:val="000000" w:themeColor="text1"/>
          <w:sz w:val="22"/>
        </w:rPr>
        <w:t xml:space="preserve"> There are limited power outlets available in committee rooms and no outlets available for delegates in Foy Hall.</w:t>
      </w:r>
    </w:p>
    <w:p w14:paraId="410DAFFC" w14:textId="77777777" w:rsidR="00BD4AEE" w:rsidRPr="00814D5A" w:rsidRDefault="00BD4AEE" w:rsidP="00BD4AEE">
      <w:pPr>
        <w:pStyle w:val="ListParagraph"/>
        <w:numPr>
          <w:ilvl w:val="0"/>
          <w:numId w:val="7"/>
        </w:numPr>
        <w:ind w:left="270" w:hanging="270"/>
        <w:rPr>
          <w:rFonts w:ascii="Calibri Light" w:hAnsi="Calibri Light" w:cs="Calibri Light"/>
          <w:color w:val="000000" w:themeColor="text1"/>
          <w:sz w:val="22"/>
        </w:rPr>
      </w:pPr>
      <w:r w:rsidRPr="00814D5A">
        <w:rPr>
          <w:rFonts w:ascii="Calibri Light" w:hAnsi="Calibri Light" w:cs="Calibri Light"/>
          <w:color w:val="000000" w:themeColor="text1"/>
          <w:sz w:val="22"/>
        </w:rPr>
        <w:t xml:space="preserve">Meals will be provided in the </w:t>
      </w:r>
      <w:proofErr w:type="spellStart"/>
      <w:r w:rsidRPr="00814D5A">
        <w:rPr>
          <w:rFonts w:ascii="Calibri Light" w:hAnsi="Calibri Light" w:cs="Calibri Light"/>
          <w:color w:val="000000" w:themeColor="text1"/>
          <w:sz w:val="22"/>
        </w:rPr>
        <w:t>Clewell</w:t>
      </w:r>
      <w:proofErr w:type="spellEnd"/>
      <w:r w:rsidRPr="00814D5A">
        <w:rPr>
          <w:rFonts w:ascii="Calibri Light" w:hAnsi="Calibri Light" w:cs="Calibri Light"/>
          <w:color w:val="000000" w:themeColor="text1"/>
          <w:sz w:val="22"/>
        </w:rPr>
        <w:t xml:space="preserve"> Hall facility with vegan, vegetarian, and gluten-free options.</w:t>
      </w:r>
    </w:p>
    <w:p w14:paraId="7FB823FB" w14:textId="4535D168" w:rsidR="00B02625" w:rsidRDefault="00A70942" w:rsidP="00D84B3A">
      <w:pPr>
        <w:rPr>
          <w:rFonts w:ascii="Calibri Light" w:hAnsi="Calibri Light" w:cs="Calibri Light"/>
          <w:color w:val="0070C0"/>
        </w:rPr>
      </w:pPr>
      <w:r w:rsidRPr="00814D5A">
        <w:rPr>
          <w:rFonts w:ascii="Calibri Light" w:hAnsi="Calibri Light" w:cs="Calibri Light"/>
          <w:color w:val="000000" w:themeColor="text1"/>
        </w:rPr>
        <w:t>The planning committee is looking forward to welcoming all delegates to our synod this summer</w:t>
      </w:r>
      <w:r w:rsidR="00C50E4C" w:rsidRPr="00814D5A">
        <w:rPr>
          <w:rFonts w:ascii="Calibri Light" w:hAnsi="Calibri Light" w:cs="Calibri Light"/>
          <w:color w:val="000000" w:themeColor="text1"/>
        </w:rPr>
        <w:t xml:space="preserve"> and providing for a wonderful experience</w:t>
      </w:r>
      <w:r w:rsidRPr="00814D5A">
        <w:rPr>
          <w:rFonts w:ascii="Calibri Light" w:hAnsi="Calibri Light" w:cs="Calibri Light"/>
          <w:color w:val="000000" w:themeColor="text1"/>
        </w:rPr>
        <w:t>.</w:t>
      </w:r>
      <w:r w:rsidR="00C50E4C" w:rsidRPr="00814D5A">
        <w:rPr>
          <w:rFonts w:ascii="Calibri Light" w:hAnsi="Calibri Light" w:cs="Calibri Light"/>
          <w:color w:val="000000" w:themeColor="text1"/>
        </w:rPr>
        <w:t xml:space="preserve"> We will depend upon our delegates to make us aware of</w:t>
      </w:r>
      <w:r w:rsidR="00CD407F" w:rsidRPr="00814D5A">
        <w:rPr>
          <w:rFonts w:ascii="Calibri Light" w:hAnsi="Calibri Light" w:cs="Calibri Light"/>
          <w:color w:val="000000" w:themeColor="text1"/>
        </w:rPr>
        <w:t xml:space="preserve"> your needs on the registration form. If you have questions or concerns, please contact</w:t>
      </w:r>
      <w:r w:rsidR="00B02625" w:rsidRPr="00814D5A">
        <w:rPr>
          <w:rFonts w:ascii="Calibri Light" w:hAnsi="Calibri Light" w:cs="Calibri Light"/>
          <w:color w:val="000000" w:themeColor="text1"/>
        </w:rPr>
        <w:t xml:space="preserve"> Sharon </w:t>
      </w:r>
      <w:proofErr w:type="spellStart"/>
      <w:r w:rsidR="00B02625" w:rsidRPr="00814D5A">
        <w:rPr>
          <w:rFonts w:ascii="Calibri Light" w:hAnsi="Calibri Light" w:cs="Calibri Light"/>
          <w:color w:val="000000" w:themeColor="text1"/>
        </w:rPr>
        <w:t>Hergenrother</w:t>
      </w:r>
      <w:proofErr w:type="spellEnd"/>
      <w:r w:rsidR="00B02625" w:rsidRPr="00814D5A">
        <w:rPr>
          <w:rFonts w:ascii="Calibri Light" w:hAnsi="Calibri Light" w:cs="Calibri Light"/>
          <w:color w:val="000000" w:themeColor="text1"/>
        </w:rPr>
        <w:t xml:space="preserve"> </w:t>
      </w:r>
      <w:r w:rsidR="00B02625">
        <w:rPr>
          <w:rFonts w:ascii="Calibri Light" w:hAnsi="Calibri Light" w:cs="Calibri Light"/>
          <w:color w:val="0070C0"/>
        </w:rPr>
        <w:t>(</w:t>
      </w:r>
      <w:hyperlink r:id="rId5" w:history="1">
        <w:r w:rsidR="00B02625" w:rsidRPr="00D4081A">
          <w:rPr>
            <w:rStyle w:val="Hyperlink"/>
            <w:rFonts w:ascii="Calibri Light" w:hAnsi="Calibri Light" w:cs="Calibri Light"/>
          </w:rPr>
          <w:t>sharon@mcnp.org</w:t>
        </w:r>
      </w:hyperlink>
      <w:r w:rsidR="00814D5A" w:rsidRPr="00814D5A">
        <w:rPr>
          <w:rFonts w:ascii="Calibri Light" w:hAnsi="Calibri Light" w:cs="Calibri Light"/>
          <w:color w:val="000000" w:themeColor="text1"/>
        </w:rPr>
        <w:t>).</w:t>
      </w:r>
    </w:p>
    <w:p w14:paraId="20AC4710" w14:textId="5BEF2054" w:rsidR="00E37060" w:rsidRPr="00110FA5" w:rsidRDefault="00A70942" w:rsidP="00D84B3A">
      <w:pPr>
        <w:rPr>
          <w:rFonts w:ascii="Calibri Light" w:hAnsi="Calibri Light" w:cs="Calibri Light"/>
          <w:color w:val="0070C0"/>
        </w:rPr>
      </w:pPr>
      <w:r>
        <w:rPr>
          <w:rFonts w:ascii="Calibri Light" w:hAnsi="Calibri Light" w:cs="Calibri Light"/>
          <w:color w:val="0070C0"/>
        </w:rPr>
        <w:t xml:space="preserve"> </w:t>
      </w:r>
    </w:p>
    <w:sectPr w:rsidR="00E37060" w:rsidRPr="00110FA5" w:rsidSect="00942C40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8694B"/>
    <w:multiLevelType w:val="multilevel"/>
    <w:tmpl w:val="83FA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7F7ED9"/>
    <w:multiLevelType w:val="multilevel"/>
    <w:tmpl w:val="24A2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6C40B0"/>
    <w:multiLevelType w:val="multilevel"/>
    <w:tmpl w:val="D5D4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681D13"/>
    <w:multiLevelType w:val="multilevel"/>
    <w:tmpl w:val="1468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405B56"/>
    <w:multiLevelType w:val="hybridMultilevel"/>
    <w:tmpl w:val="F1D4D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100B6"/>
    <w:multiLevelType w:val="multilevel"/>
    <w:tmpl w:val="C896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D51773"/>
    <w:multiLevelType w:val="hybridMultilevel"/>
    <w:tmpl w:val="405A1298"/>
    <w:lvl w:ilvl="0" w:tplc="25DA7322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950036">
    <w:abstractNumId w:val="5"/>
  </w:num>
  <w:num w:numId="2" w16cid:durableId="2006737503">
    <w:abstractNumId w:val="2"/>
  </w:num>
  <w:num w:numId="3" w16cid:durableId="938172204">
    <w:abstractNumId w:val="1"/>
  </w:num>
  <w:num w:numId="4" w16cid:durableId="1848055752">
    <w:abstractNumId w:val="3"/>
  </w:num>
  <w:num w:numId="5" w16cid:durableId="484933303">
    <w:abstractNumId w:val="0"/>
  </w:num>
  <w:num w:numId="6" w16cid:durableId="534393155">
    <w:abstractNumId w:val="6"/>
  </w:num>
  <w:num w:numId="7" w16cid:durableId="8792441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3A"/>
    <w:rsid w:val="0003644B"/>
    <w:rsid w:val="00055EBD"/>
    <w:rsid w:val="000B088E"/>
    <w:rsid w:val="000C19B0"/>
    <w:rsid w:val="00110FA5"/>
    <w:rsid w:val="00182333"/>
    <w:rsid w:val="001E6650"/>
    <w:rsid w:val="00280286"/>
    <w:rsid w:val="0028172D"/>
    <w:rsid w:val="002820E1"/>
    <w:rsid w:val="003D5D33"/>
    <w:rsid w:val="003F309F"/>
    <w:rsid w:val="003F75B9"/>
    <w:rsid w:val="004C1D75"/>
    <w:rsid w:val="004D1916"/>
    <w:rsid w:val="00523D36"/>
    <w:rsid w:val="00546328"/>
    <w:rsid w:val="005576C1"/>
    <w:rsid w:val="005B581E"/>
    <w:rsid w:val="005C52C9"/>
    <w:rsid w:val="006B60D1"/>
    <w:rsid w:val="00756DE3"/>
    <w:rsid w:val="00802FDA"/>
    <w:rsid w:val="00814D5A"/>
    <w:rsid w:val="00862721"/>
    <w:rsid w:val="00901916"/>
    <w:rsid w:val="00942C40"/>
    <w:rsid w:val="00943347"/>
    <w:rsid w:val="00943F62"/>
    <w:rsid w:val="00946064"/>
    <w:rsid w:val="009A6D54"/>
    <w:rsid w:val="00A70942"/>
    <w:rsid w:val="00AE43C1"/>
    <w:rsid w:val="00B02625"/>
    <w:rsid w:val="00B03147"/>
    <w:rsid w:val="00B811C5"/>
    <w:rsid w:val="00B93BAE"/>
    <w:rsid w:val="00BA20E2"/>
    <w:rsid w:val="00BA5BBB"/>
    <w:rsid w:val="00BD4AEE"/>
    <w:rsid w:val="00BE1DEA"/>
    <w:rsid w:val="00C50E4C"/>
    <w:rsid w:val="00CB3E16"/>
    <w:rsid w:val="00CC3204"/>
    <w:rsid w:val="00CC7E80"/>
    <w:rsid w:val="00CD407F"/>
    <w:rsid w:val="00D4516D"/>
    <w:rsid w:val="00D47E34"/>
    <w:rsid w:val="00D7371E"/>
    <w:rsid w:val="00D84B3A"/>
    <w:rsid w:val="00E17EF3"/>
    <w:rsid w:val="00E37060"/>
    <w:rsid w:val="00E960C5"/>
    <w:rsid w:val="00EF6A5F"/>
    <w:rsid w:val="00F3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A1097"/>
  <w15:chartTrackingRefBased/>
  <w15:docId w15:val="{E82186E8-F368-4CDD-9707-161EDCD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4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D84B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4B3A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D84B3A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8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D84B3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84B3A"/>
    <w:rPr>
      <w:b/>
      <w:bCs/>
    </w:rPr>
  </w:style>
  <w:style w:type="paragraph" w:customStyle="1" w:styleId="rteright">
    <w:name w:val="rteright"/>
    <w:basedOn w:val="Normal"/>
    <w:rsid w:val="00D8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4D1916"/>
    <w:pPr>
      <w:ind w:left="720"/>
      <w:contextualSpacing/>
    </w:pPr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02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6302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652949387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ron@mcn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Harney</dc:creator>
  <cp:keywords/>
  <dc:description/>
  <cp:lastModifiedBy>Sharon Hergenrother</cp:lastModifiedBy>
  <cp:revision>41</cp:revision>
  <dcterms:created xsi:type="dcterms:W3CDTF">2023-12-20T19:44:00Z</dcterms:created>
  <dcterms:modified xsi:type="dcterms:W3CDTF">2024-01-02T20:33:00Z</dcterms:modified>
</cp:coreProperties>
</file>