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E23D0" w14:textId="77777777" w:rsidR="004067C3" w:rsidRDefault="004067C3" w:rsidP="004067C3">
      <w:pPr>
        <w:ind w:left="0"/>
        <w:jc w:val="center"/>
        <w:rPr>
          <w:sz w:val="28"/>
          <w:szCs w:val="28"/>
        </w:rPr>
      </w:pPr>
      <w:bookmarkStart w:id="0" w:name="_GoBack"/>
      <w:bookmarkEnd w:id="0"/>
      <w:r w:rsidRPr="004067C3">
        <w:rPr>
          <w:sz w:val="28"/>
          <w:szCs w:val="28"/>
        </w:rPr>
        <w:t>Hymn for a Day of Service</w:t>
      </w:r>
    </w:p>
    <w:p w14:paraId="58CFDA5F" w14:textId="022A73EE" w:rsidR="00F50115" w:rsidRPr="004067C3" w:rsidRDefault="004067C3" w:rsidP="004067C3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Tune: Traditional Irish Folk Melody (Danny Boy)</w:t>
      </w:r>
    </w:p>
    <w:p w14:paraId="3400C7EF" w14:textId="1D02F238" w:rsidR="004067C3" w:rsidRDefault="004067C3" w:rsidP="004067C3">
      <w:pPr>
        <w:ind w:left="0"/>
      </w:pPr>
    </w:p>
    <w:p w14:paraId="17B4EA62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>Jesus says, “When you give food to the hungry ones,</w:t>
      </w:r>
    </w:p>
    <w:p w14:paraId="12906E99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>And when you give the thirsty ones a drink,</w:t>
      </w:r>
    </w:p>
    <w:p w14:paraId="49EF9183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>When you have offered comfort to the least of these,</w:t>
      </w:r>
    </w:p>
    <w:p w14:paraId="06AE35B2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>In doing so you’ve offered it to me.”</w:t>
      </w:r>
    </w:p>
    <w:p w14:paraId="644E9EBD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</w:p>
    <w:p w14:paraId="372CB7E4" w14:textId="77777777" w:rsidR="004067C3" w:rsidRPr="004067C3" w:rsidRDefault="004067C3" w:rsidP="004067C3">
      <w:pPr>
        <w:spacing w:after="0" w:line="240" w:lineRule="auto"/>
        <w:ind w:left="1440"/>
        <w:rPr>
          <w:sz w:val="28"/>
          <w:szCs w:val="28"/>
        </w:rPr>
      </w:pPr>
      <w:r w:rsidRPr="004067C3">
        <w:rPr>
          <w:sz w:val="28"/>
          <w:szCs w:val="28"/>
        </w:rPr>
        <w:t>Refrain:</w:t>
      </w:r>
    </w:p>
    <w:p w14:paraId="499769A3" w14:textId="77777777" w:rsidR="004067C3" w:rsidRPr="004067C3" w:rsidRDefault="004067C3" w:rsidP="004067C3">
      <w:pPr>
        <w:spacing w:after="0" w:line="240" w:lineRule="auto"/>
        <w:ind w:left="1440"/>
        <w:rPr>
          <w:sz w:val="28"/>
          <w:szCs w:val="28"/>
        </w:rPr>
      </w:pPr>
      <w:r w:rsidRPr="004067C3">
        <w:rPr>
          <w:sz w:val="28"/>
          <w:szCs w:val="28"/>
        </w:rPr>
        <w:t>So we will serve with kindness and humility;</w:t>
      </w:r>
    </w:p>
    <w:p w14:paraId="50BC7AD0" w14:textId="77777777" w:rsidR="004067C3" w:rsidRPr="004067C3" w:rsidRDefault="004067C3" w:rsidP="004067C3">
      <w:pPr>
        <w:spacing w:after="0" w:line="240" w:lineRule="auto"/>
        <w:ind w:left="1440"/>
        <w:rPr>
          <w:sz w:val="28"/>
          <w:szCs w:val="28"/>
        </w:rPr>
      </w:pPr>
      <w:r w:rsidRPr="004067C3">
        <w:rPr>
          <w:sz w:val="28"/>
          <w:szCs w:val="28"/>
        </w:rPr>
        <w:t>And we will serve with energy and joy;</w:t>
      </w:r>
    </w:p>
    <w:p w14:paraId="69C06D47" w14:textId="77777777" w:rsidR="004067C3" w:rsidRPr="004067C3" w:rsidRDefault="004067C3" w:rsidP="004067C3">
      <w:pPr>
        <w:spacing w:after="0" w:line="240" w:lineRule="auto"/>
        <w:ind w:left="1440"/>
        <w:rPr>
          <w:sz w:val="28"/>
          <w:szCs w:val="28"/>
        </w:rPr>
      </w:pPr>
      <w:r w:rsidRPr="004067C3">
        <w:rPr>
          <w:sz w:val="28"/>
          <w:szCs w:val="28"/>
        </w:rPr>
        <w:t>And we will serve with gladness as our attitude</w:t>
      </w:r>
    </w:p>
    <w:p w14:paraId="162D3654" w14:textId="77777777" w:rsidR="004067C3" w:rsidRPr="004067C3" w:rsidRDefault="004067C3" w:rsidP="004067C3">
      <w:pPr>
        <w:spacing w:after="0" w:line="240" w:lineRule="auto"/>
        <w:ind w:left="1440"/>
        <w:rPr>
          <w:sz w:val="28"/>
          <w:szCs w:val="28"/>
        </w:rPr>
      </w:pPr>
      <w:r w:rsidRPr="004067C3">
        <w:rPr>
          <w:sz w:val="28"/>
          <w:szCs w:val="28"/>
        </w:rPr>
        <w:t>Because in serving well we share the love of God.</w:t>
      </w:r>
    </w:p>
    <w:p w14:paraId="5F89FFD1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</w:p>
    <w:p w14:paraId="4C27E3D2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>Jesus says, “If you have two coats you can afford</w:t>
      </w:r>
    </w:p>
    <w:p w14:paraId="315BC289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>To give one up to someone who has none.”</w:t>
      </w:r>
    </w:p>
    <w:p w14:paraId="2842D40B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>And Jesus says, “To those who have been given much,</w:t>
      </w:r>
    </w:p>
    <w:p w14:paraId="26CD6E68" w14:textId="6428F1BC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 xml:space="preserve">From you I </w:t>
      </w:r>
      <w:r>
        <w:rPr>
          <w:sz w:val="28"/>
          <w:szCs w:val="28"/>
        </w:rPr>
        <w:t xml:space="preserve">have </w:t>
      </w:r>
      <w:r w:rsidRPr="004067C3">
        <w:rPr>
          <w:sz w:val="28"/>
          <w:szCs w:val="28"/>
        </w:rPr>
        <w:t>great expectations.” (Refrain)</w:t>
      </w:r>
    </w:p>
    <w:p w14:paraId="32115F67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</w:p>
    <w:p w14:paraId="5F85C12A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>Jesus says, “I have come to bring abundant life.”</w:t>
      </w:r>
    </w:p>
    <w:p w14:paraId="295064CA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>And Jesus says, “You can have such life, too.”</w:t>
      </w:r>
    </w:p>
    <w:p w14:paraId="0C376EE1" w14:textId="77777777" w:rsidR="004067C3" w:rsidRP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>Jesus says, “Pick your cross up and come follow me.”</w:t>
      </w:r>
    </w:p>
    <w:p w14:paraId="45A56AE1" w14:textId="0213E609" w:rsidR="004067C3" w:rsidRDefault="004067C3" w:rsidP="004067C3">
      <w:pPr>
        <w:spacing w:after="0" w:line="240" w:lineRule="auto"/>
        <w:ind w:left="0"/>
        <w:rPr>
          <w:sz w:val="28"/>
          <w:szCs w:val="28"/>
        </w:rPr>
      </w:pPr>
      <w:r w:rsidRPr="004067C3">
        <w:rPr>
          <w:sz w:val="28"/>
          <w:szCs w:val="28"/>
        </w:rPr>
        <w:t>Inspired, let’s do what he would have us do. (Refrain)</w:t>
      </w:r>
    </w:p>
    <w:p w14:paraId="506C95CD" w14:textId="70BBAB98" w:rsidR="00383161" w:rsidRDefault="00383161" w:rsidP="004067C3">
      <w:pPr>
        <w:spacing w:after="0" w:line="240" w:lineRule="auto"/>
        <w:ind w:left="0"/>
        <w:rPr>
          <w:sz w:val="28"/>
          <w:szCs w:val="28"/>
        </w:rPr>
      </w:pPr>
    </w:p>
    <w:p w14:paraId="6AB2DA0E" w14:textId="20527DB3" w:rsidR="00383161" w:rsidRPr="004067C3" w:rsidRDefault="00383161" w:rsidP="00383161">
      <w:pPr>
        <w:spacing w:after="0" w:line="240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Text © Christine </w:t>
      </w:r>
      <w:proofErr w:type="spellStart"/>
      <w:r>
        <w:rPr>
          <w:sz w:val="28"/>
          <w:szCs w:val="28"/>
        </w:rPr>
        <w:t>Sobania</w:t>
      </w:r>
      <w:proofErr w:type="spellEnd"/>
      <w:r>
        <w:rPr>
          <w:sz w:val="28"/>
          <w:szCs w:val="28"/>
        </w:rPr>
        <w:t xml:space="preserve"> Johnson, 2019</w:t>
      </w:r>
    </w:p>
    <w:p w14:paraId="15131262" w14:textId="77777777" w:rsidR="004067C3" w:rsidRDefault="004067C3" w:rsidP="004067C3">
      <w:pPr>
        <w:ind w:left="0"/>
      </w:pPr>
    </w:p>
    <w:sectPr w:rsidR="0040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C3"/>
    <w:rsid w:val="00383161"/>
    <w:rsid w:val="004067C3"/>
    <w:rsid w:val="00B47B36"/>
    <w:rsid w:val="00F5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0990"/>
  <w15:chartTrackingRefBased/>
  <w15:docId w15:val="{08DF0FA4-A5CD-4F97-8BF5-EC4DE9C6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Knouse, Nola</cp:lastModifiedBy>
  <cp:revision>2</cp:revision>
  <cp:lastPrinted>2019-06-26T14:00:00Z</cp:lastPrinted>
  <dcterms:created xsi:type="dcterms:W3CDTF">2019-06-26T14:00:00Z</dcterms:created>
  <dcterms:modified xsi:type="dcterms:W3CDTF">2019-06-26T14:00:00Z</dcterms:modified>
</cp:coreProperties>
</file>