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906F" w14:textId="33D97400" w:rsidR="00E57C96" w:rsidRDefault="00E57C96" w:rsidP="00E57C96">
      <w:pPr>
        <w:jc w:val="center"/>
        <w:rPr>
          <w:rFonts w:ascii="Franklin Gothic Book" w:hAnsi="Franklin Gothic Book"/>
        </w:rPr>
      </w:pPr>
      <w:r>
        <w:rPr>
          <w:rFonts w:ascii="Franklin Gothic Book" w:hAnsi="Franklin Gothic Book"/>
        </w:rPr>
        <w:t>Examine Prayer</w:t>
      </w:r>
    </w:p>
    <w:p w14:paraId="6B0D404F" w14:textId="3538043F" w:rsidR="00E57C96" w:rsidRDefault="00E57C96" w:rsidP="00E57C96">
      <w:pPr>
        <w:rPr>
          <w:rFonts w:ascii="Franklin Gothic Book" w:hAnsi="Franklin Gothic Book"/>
        </w:rPr>
      </w:pPr>
      <w:r>
        <w:rPr>
          <w:rFonts w:ascii="Franklin Gothic Book" w:hAnsi="Franklin Gothic Book"/>
        </w:rPr>
        <w:t>L: God of peace, we seek your peace in our hearts and in our world.</w:t>
      </w:r>
    </w:p>
    <w:p w14:paraId="3769FBA2" w14:textId="71AD041E" w:rsidR="00E57C96" w:rsidRDefault="00E57C96" w:rsidP="00E57C96">
      <w:pPr>
        <w:rPr>
          <w:rFonts w:ascii="Franklin Gothic Demi" w:hAnsi="Franklin Gothic Demi"/>
        </w:rPr>
      </w:pPr>
      <w:r>
        <w:rPr>
          <w:rFonts w:ascii="Franklin Gothic Demi" w:hAnsi="Franklin Gothic Demi"/>
        </w:rPr>
        <w:t xml:space="preserve">C: We celebrate Your serenity of spirit in the midst of life’s opportunities and challenges.  We celebrate harmony in our families and in all our relationships.  We celebrate the days when our families live in Your peace without fear.  </w:t>
      </w:r>
    </w:p>
    <w:p w14:paraId="7E9B99F9" w14:textId="34C39320" w:rsidR="00E57C96" w:rsidRDefault="00E57C96" w:rsidP="00E57C96">
      <w:pPr>
        <w:rPr>
          <w:rFonts w:ascii="Franklin Gothic Book" w:hAnsi="Franklin Gothic Book"/>
        </w:rPr>
      </w:pPr>
      <w:r>
        <w:rPr>
          <w:rFonts w:ascii="Franklin Gothic Book" w:hAnsi="Franklin Gothic Book"/>
        </w:rPr>
        <w:t>L: Yet we confess that, at times, we act in ways that do not support the spiritual life we celebrate.</w:t>
      </w:r>
    </w:p>
    <w:p w14:paraId="60487A5A" w14:textId="5C4FC13A" w:rsidR="00E57C96" w:rsidRDefault="00E57C96" w:rsidP="00E57C96">
      <w:pPr>
        <w:rPr>
          <w:rFonts w:ascii="Franklin Gothic Demi" w:hAnsi="Franklin Gothic Demi"/>
        </w:rPr>
      </w:pPr>
      <w:r>
        <w:rPr>
          <w:rFonts w:ascii="Franklin Gothic Demi" w:hAnsi="Franklin Gothic Demi"/>
        </w:rPr>
        <w:t xml:space="preserve">C: At times our response to life is less than serene.  At times we contribute to the conflict within our families and relationships.  At times our actions or attitudes do not provide a safe place for others to grow.  At times, Lord God, our hearts do not glorify You.  </w:t>
      </w:r>
    </w:p>
    <w:p w14:paraId="6BBE7AF5" w14:textId="77777777" w:rsidR="00E57C96" w:rsidRDefault="00E57C96" w:rsidP="00E57C96">
      <w:pPr>
        <w:rPr>
          <w:rFonts w:ascii="Franklin Gothic Book" w:hAnsi="Franklin Gothic Book"/>
        </w:rPr>
      </w:pPr>
      <w:r>
        <w:rPr>
          <w:rFonts w:ascii="Franklin Gothic Book" w:hAnsi="Franklin Gothic Book"/>
        </w:rPr>
        <w:t xml:space="preserve">L: Reflect on the past year.  What, in your life, do you celebrate?  For what are you thankful? </w:t>
      </w:r>
    </w:p>
    <w:p w14:paraId="7EDD7103" w14:textId="5FC38B29" w:rsidR="00E57C96" w:rsidRDefault="00E57C96" w:rsidP="00E57C96">
      <w:pPr>
        <w:jc w:val="center"/>
        <w:rPr>
          <w:rFonts w:ascii="Franklin Gothic Book" w:hAnsi="Franklin Gothic Book"/>
        </w:rPr>
      </w:pPr>
      <w:r>
        <w:rPr>
          <w:rFonts w:ascii="Franklin Gothic Book" w:hAnsi="Franklin Gothic Book"/>
        </w:rPr>
        <w:t>(silent reflection)</w:t>
      </w:r>
    </w:p>
    <w:p w14:paraId="57545807" w14:textId="3B0FD8A4" w:rsidR="00E57C96" w:rsidRDefault="00E57C96" w:rsidP="00E57C96">
      <w:pPr>
        <w:rPr>
          <w:rFonts w:ascii="Franklin Gothic Book" w:hAnsi="Franklin Gothic Book"/>
        </w:rPr>
      </w:pPr>
      <w:r>
        <w:rPr>
          <w:rFonts w:ascii="Franklin Gothic Book" w:hAnsi="Franklin Gothic Book"/>
        </w:rPr>
        <w:t>L: “And they shall stand every morning, thanking and praising the Lord.” (1 Chron 23:20)</w:t>
      </w:r>
    </w:p>
    <w:p w14:paraId="7D57C8F4" w14:textId="56E32142" w:rsidR="00E57C96" w:rsidRPr="00BA1684" w:rsidRDefault="00E57C96" w:rsidP="00E57C96">
      <w:pPr>
        <w:rPr>
          <w:rFonts w:ascii="Franklin Gothic Book" w:hAnsi="Franklin Gothic Book"/>
        </w:rPr>
      </w:pPr>
      <w:r>
        <w:rPr>
          <w:rFonts w:ascii="Franklin Gothic Demi" w:hAnsi="Franklin Gothic Demi"/>
        </w:rPr>
        <w:t xml:space="preserve">C: </w:t>
      </w:r>
      <w:proofErr w:type="gramStart"/>
      <w:r>
        <w:rPr>
          <w:rFonts w:ascii="Franklin Gothic Demi" w:hAnsi="Franklin Gothic Demi"/>
        </w:rPr>
        <w:t>“ To</w:t>
      </w:r>
      <w:proofErr w:type="gramEnd"/>
      <w:r>
        <w:rPr>
          <w:rFonts w:ascii="Franklin Gothic Demi" w:hAnsi="Franklin Gothic Demi"/>
        </w:rPr>
        <w:t xml:space="preserve"> you, O God, I give thanks and praise, for you have given me wisdom and power.”</w:t>
      </w:r>
      <w:r w:rsidRPr="00BA1684">
        <w:rPr>
          <w:rFonts w:ascii="Franklin Gothic Book" w:hAnsi="Franklin Gothic Book"/>
        </w:rPr>
        <w:t xml:space="preserve"> </w:t>
      </w:r>
      <w:r>
        <w:rPr>
          <w:rFonts w:ascii="Franklin Gothic Book" w:hAnsi="Franklin Gothic Book"/>
        </w:rPr>
        <w:t>(Daniel 2:23)</w:t>
      </w:r>
    </w:p>
    <w:p w14:paraId="5A09FF42" w14:textId="648E4180" w:rsidR="00E57C96" w:rsidRDefault="00E57C96" w:rsidP="00E57C96">
      <w:pPr>
        <w:rPr>
          <w:rFonts w:ascii="Franklin Gothic Book" w:hAnsi="Franklin Gothic Book"/>
        </w:rPr>
      </w:pPr>
      <w:r>
        <w:rPr>
          <w:rFonts w:ascii="Franklin Gothic Book" w:hAnsi="Franklin Gothic Book"/>
        </w:rPr>
        <w:t xml:space="preserve">L: Reflect on the past year. Where have you witnessed God’s presence in your life? </w:t>
      </w:r>
    </w:p>
    <w:p w14:paraId="449910E1" w14:textId="58AF5984" w:rsidR="00E57C96" w:rsidRDefault="00E57C96" w:rsidP="00E57C96">
      <w:pPr>
        <w:jc w:val="center"/>
        <w:rPr>
          <w:rFonts w:ascii="Franklin Gothic Book" w:hAnsi="Franklin Gothic Book"/>
        </w:rPr>
      </w:pPr>
      <w:r>
        <w:rPr>
          <w:rFonts w:ascii="Franklin Gothic Book" w:hAnsi="Franklin Gothic Book"/>
        </w:rPr>
        <w:t>(silent Reflection)</w:t>
      </w:r>
    </w:p>
    <w:p w14:paraId="309167F3" w14:textId="7BF6C0B7" w:rsidR="00E57C96" w:rsidRDefault="00E57C96" w:rsidP="00E57C96">
      <w:pPr>
        <w:rPr>
          <w:rFonts w:ascii="Franklin Gothic Book" w:hAnsi="Franklin Gothic Book"/>
        </w:rPr>
      </w:pPr>
      <w:r>
        <w:rPr>
          <w:rFonts w:ascii="Franklin Gothic Book" w:hAnsi="Franklin Gothic Book"/>
        </w:rPr>
        <w:t xml:space="preserve">L: “Lord, where can I go from your Spirit? If I ascend to heaven or make my bed in </w:t>
      </w:r>
      <w:proofErr w:type="spellStart"/>
      <w:r>
        <w:rPr>
          <w:rFonts w:ascii="Franklin Gothic Book" w:hAnsi="Franklin Gothic Book"/>
        </w:rPr>
        <w:t>Sheol</w:t>
      </w:r>
      <w:proofErr w:type="spellEnd"/>
      <w:r>
        <w:rPr>
          <w:rFonts w:ascii="Franklin Gothic Book" w:hAnsi="Franklin Gothic Book"/>
        </w:rPr>
        <w:t>, you are there.” (Psa</w:t>
      </w:r>
      <w:bookmarkStart w:id="0" w:name="_GoBack"/>
      <w:r>
        <w:rPr>
          <w:rFonts w:ascii="Franklin Gothic Book" w:hAnsi="Franklin Gothic Book"/>
        </w:rPr>
        <w:t>l</w:t>
      </w:r>
      <w:bookmarkEnd w:id="0"/>
      <w:r>
        <w:rPr>
          <w:rFonts w:ascii="Franklin Gothic Book" w:hAnsi="Franklin Gothic Book"/>
        </w:rPr>
        <w:t>m 139: 7 &amp; 8)</w:t>
      </w:r>
    </w:p>
    <w:p w14:paraId="1DABE172" w14:textId="2B8975A0" w:rsidR="00E57C96" w:rsidRDefault="00E57C96" w:rsidP="00E57C96">
      <w:pPr>
        <w:rPr>
          <w:rFonts w:ascii="Franklin Gothic Book" w:hAnsi="Franklin Gothic Book"/>
        </w:rPr>
      </w:pPr>
      <w:r>
        <w:rPr>
          <w:rFonts w:ascii="Franklin Gothic Demi" w:hAnsi="Franklin Gothic Demi"/>
        </w:rPr>
        <w:t xml:space="preserve">C: Jesus assures us, “I will be with you always to the end of the age.” </w:t>
      </w:r>
      <w:r>
        <w:rPr>
          <w:rFonts w:ascii="Franklin Gothic Book" w:hAnsi="Franklin Gothic Book"/>
        </w:rPr>
        <w:t>(Matthew 28:20)</w:t>
      </w:r>
    </w:p>
    <w:p w14:paraId="755EB858" w14:textId="305CF40B" w:rsidR="00E57C96" w:rsidRDefault="00E57C96" w:rsidP="00E57C96">
      <w:pPr>
        <w:rPr>
          <w:rFonts w:ascii="Franklin Gothic Book" w:hAnsi="Franklin Gothic Book"/>
        </w:rPr>
      </w:pPr>
      <w:r>
        <w:rPr>
          <w:rFonts w:ascii="Franklin Gothic Book" w:hAnsi="Franklin Gothic Book"/>
        </w:rPr>
        <w:t>L; Reflect on the past year. What might you have done differently to glorify God?</w:t>
      </w:r>
    </w:p>
    <w:p w14:paraId="4DD301F4" w14:textId="77777777" w:rsidR="00E57C96" w:rsidRDefault="00E57C96" w:rsidP="00E57C96">
      <w:pPr>
        <w:jc w:val="center"/>
        <w:rPr>
          <w:rFonts w:ascii="Franklin Gothic Book" w:hAnsi="Franklin Gothic Book"/>
        </w:rPr>
      </w:pPr>
      <w:r>
        <w:rPr>
          <w:rFonts w:ascii="Franklin Gothic Book" w:hAnsi="Franklin Gothic Book"/>
        </w:rPr>
        <w:t>(Silent Reflection)</w:t>
      </w:r>
    </w:p>
    <w:p w14:paraId="718E1E7E" w14:textId="565FB61D" w:rsidR="00E57C96" w:rsidRDefault="00E57C96" w:rsidP="00E57C96">
      <w:pPr>
        <w:rPr>
          <w:rFonts w:ascii="Franklin Gothic Book" w:hAnsi="Franklin Gothic Book"/>
        </w:rPr>
      </w:pPr>
      <w:r>
        <w:rPr>
          <w:rFonts w:ascii="Franklin Gothic Book" w:hAnsi="Franklin Gothic Book"/>
        </w:rPr>
        <w:t>L: “You, O Lord, are good and forgiving, abounding in steadfast love to all who call on you.”  (Psalm 86: 5)</w:t>
      </w:r>
    </w:p>
    <w:p w14:paraId="2741DB12" w14:textId="1CE0F627" w:rsidR="00E57C96" w:rsidRDefault="00E57C96" w:rsidP="00E57C96">
      <w:pPr>
        <w:rPr>
          <w:rFonts w:ascii="Franklin Gothic Book" w:hAnsi="Franklin Gothic Book"/>
        </w:rPr>
      </w:pPr>
      <w:r>
        <w:rPr>
          <w:rFonts w:ascii="Franklin Gothic Demi" w:hAnsi="Franklin Gothic Demi"/>
        </w:rPr>
        <w:t>C; “Give ear, O Lord, to my prayer; listen to my cry of supplication.  In the day of my trouble I call on you, for you will answer me.”</w:t>
      </w:r>
      <w:r>
        <w:rPr>
          <w:rFonts w:ascii="Franklin Gothic Book" w:hAnsi="Franklin Gothic Book"/>
        </w:rPr>
        <w:t xml:space="preserve">  (Psalm 86:6-7)</w:t>
      </w:r>
    </w:p>
    <w:p w14:paraId="117D917D" w14:textId="107BAF9D" w:rsidR="00E57C96" w:rsidRPr="009137F5" w:rsidRDefault="00E57C96" w:rsidP="00E57C96">
      <w:pPr>
        <w:rPr>
          <w:rFonts w:ascii="Franklin Gothic Book" w:hAnsi="Franklin Gothic Book"/>
        </w:rPr>
      </w:pPr>
      <w:r>
        <w:rPr>
          <w:rFonts w:ascii="Franklin Gothic Book" w:hAnsi="Franklin Gothic Book"/>
        </w:rPr>
        <w:t xml:space="preserve">L: God of peace, we seek your peace in our hearts and in our world.  </w:t>
      </w:r>
      <w:r w:rsidRPr="009137F5">
        <w:rPr>
          <w:rFonts w:ascii="Franklin Gothic Book" w:hAnsi="Franklin Gothic Book"/>
        </w:rPr>
        <w:t xml:space="preserve">With grateful hearts we give thanks to you.  Fill us with your Spirit.  Renew our lives with your purpose.  Open our hearts to your will.  </w:t>
      </w:r>
    </w:p>
    <w:p w14:paraId="3DC2AE73" w14:textId="561C425D" w:rsidR="00E57C96" w:rsidRPr="009137F5" w:rsidRDefault="00E57C96" w:rsidP="00E57C96">
      <w:pPr>
        <w:rPr>
          <w:rFonts w:ascii="Franklin Gothic Book" w:hAnsi="Franklin Gothic Book"/>
        </w:rPr>
      </w:pPr>
      <w:r>
        <w:t xml:space="preserve">C: </w:t>
      </w:r>
      <w:r>
        <w:rPr>
          <w:rFonts w:ascii="Franklin Gothic Demi" w:hAnsi="Franklin Gothic Demi"/>
        </w:rPr>
        <w:t xml:space="preserve">“Bless the Lord, O my soul, and do not forget all his benefits – who forgives all your iniquity, who heals all your diseases, who redeems your life from the Pit, who crowns you with steadfast love and mercy, who satisfies you with good as long as you live so that your youth is renewed like the eagle’s.” Amen. </w:t>
      </w:r>
      <w:r w:rsidRPr="00E73350">
        <w:rPr>
          <w:rFonts w:ascii="Franklin Gothic Book" w:hAnsi="Franklin Gothic Book"/>
        </w:rPr>
        <w:t>(</w:t>
      </w:r>
      <w:r>
        <w:rPr>
          <w:rFonts w:ascii="Franklin Gothic Book" w:hAnsi="Franklin Gothic Book"/>
        </w:rPr>
        <w:t>Psalm 103:2-5)</w:t>
      </w:r>
    </w:p>
    <w:p w14:paraId="6CA3E361" w14:textId="152ADC0E" w:rsidR="00E57C96" w:rsidRDefault="00E57C96"/>
    <w:p w14:paraId="2848B8A3" w14:textId="52BD3DA4" w:rsidR="00E57C96" w:rsidRPr="009B5B3C" w:rsidRDefault="009B5B3C">
      <w:pPr>
        <w:rPr>
          <w:i/>
          <w:iCs/>
        </w:rPr>
      </w:pPr>
      <w:r w:rsidRPr="009B5B3C">
        <w:rPr>
          <w:i/>
          <w:iCs/>
        </w:rPr>
        <w:t>By the Rev. Rick Beck.  Thanks to Brother Beck for allowing us to share this liturgy.</w:t>
      </w:r>
    </w:p>
    <w:p w14:paraId="2695C3A2" w14:textId="77777777" w:rsidR="00E57C96" w:rsidRDefault="00E57C96"/>
    <w:sectPr w:rsidR="00E5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96"/>
    <w:rsid w:val="007F6246"/>
    <w:rsid w:val="009B5B3C"/>
    <w:rsid w:val="00E5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647E"/>
  <w15:chartTrackingRefBased/>
  <w15:docId w15:val="{509936EF-3279-4C19-9B1A-BA12834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Mike Riess</cp:lastModifiedBy>
  <cp:revision>2</cp:revision>
  <dcterms:created xsi:type="dcterms:W3CDTF">2019-12-24T20:49:00Z</dcterms:created>
  <dcterms:modified xsi:type="dcterms:W3CDTF">2020-03-18T19:10:00Z</dcterms:modified>
</cp:coreProperties>
</file>