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C783" w14:textId="486346E3" w:rsidR="00EC34C8" w:rsidRDefault="00EC34C8" w:rsidP="00332D86">
      <w:pPr>
        <w:pStyle w:val="Heading2"/>
        <w:rPr>
          <w:rFonts w:eastAsia="MS Mincho"/>
        </w:rPr>
      </w:pPr>
      <w:bookmarkStart w:id="0" w:name="_GoBack"/>
      <w:r>
        <w:rPr>
          <w:rFonts w:eastAsia="MS Mincho"/>
        </w:rPr>
        <w:t xml:space="preserve">Christian Hearts, in Love United.   </w:t>
      </w:r>
      <w:r w:rsidR="00332D86">
        <w:rPr>
          <w:rFonts w:eastAsia="MS Mincho"/>
        </w:rPr>
        <w:tab/>
      </w:r>
      <w:r w:rsidR="00332D86">
        <w:rPr>
          <w:rFonts w:eastAsia="MS Mincho"/>
        </w:rPr>
        <w:tab/>
      </w:r>
      <w:r w:rsidR="00332D86">
        <w:rPr>
          <w:rFonts w:eastAsia="MS Mincho"/>
        </w:rPr>
        <w:tab/>
      </w:r>
      <w:r w:rsidR="00332D86">
        <w:rPr>
          <w:rFonts w:eastAsia="MS Mincho"/>
        </w:rPr>
        <w:tab/>
      </w:r>
      <w:r w:rsidR="00332D86">
        <w:rPr>
          <w:rFonts w:eastAsia="MS Mincho"/>
        </w:rPr>
        <w:tab/>
      </w:r>
      <w:r>
        <w:rPr>
          <w:rFonts w:eastAsia="MS Mincho"/>
        </w:rPr>
        <w:t>673</w:t>
      </w:r>
    </w:p>
    <w:bookmarkEnd w:id="0"/>
    <w:p w14:paraId="13A402BC" w14:textId="77777777" w:rsidR="00EC34C8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</w:p>
    <w:p w14:paraId="70EABC66" w14:textId="3AF2E766" w:rsidR="00EC34C8" w:rsidRPr="00534D1C" w:rsidRDefault="00EC34C8" w:rsidP="00EC34C8">
      <w:pPr>
        <w:pStyle w:val="PlainText"/>
        <w:ind w:firstLine="720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673</w:t>
      </w:r>
      <w:r w:rsidRPr="00534D1C">
        <w:rPr>
          <w:rFonts w:ascii="Cambria" w:eastAsia="MS Mincho" w:hAnsi="Cambria"/>
          <w:sz w:val="24"/>
          <w:szCs w:val="24"/>
        </w:rPr>
        <w:tab/>
        <w:t>Christian hearts, in love united,</w:t>
      </w:r>
    </w:p>
    <w:p w14:paraId="784A86CB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seek alone in Jesus rest;</w:t>
      </w:r>
    </w:p>
    <w:p w14:paraId="5E221B25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has he not your love excited?</w:t>
      </w:r>
    </w:p>
    <w:p w14:paraId="5D784EF4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Then let love inspire each breast.</w:t>
      </w:r>
    </w:p>
    <w:p w14:paraId="6B79D1C9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Members -- on our Head depending,</w:t>
      </w:r>
    </w:p>
    <w:p w14:paraId="3B72027B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lights -- reflecting him, our Sun,</w:t>
      </w:r>
    </w:p>
    <w:p w14:paraId="1FD60945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brethren -- his commands attending,</w:t>
      </w:r>
    </w:p>
    <w:p w14:paraId="712E54B6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we in him, our Lord, are one.</w:t>
      </w:r>
    </w:p>
    <w:p w14:paraId="1974B03F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</w:p>
    <w:p w14:paraId="2C9A2A8B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2    </w:t>
      </w:r>
      <w:r w:rsidRPr="00534D1C">
        <w:rPr>
          <w:rFonts w:ascii="Cambria" w:eastAsia="MS Mincho" w:hAnsi="Cambria"/>
          <w:sz w:val="24"/>
          <w:szCs w:val="24"/>
        </w:rPr>
        <w:tab/>
        <w:t>Come then, come, O flock of Jesus,</w:t>
      </w:r>
    </w:p>
    <w:p w14:paraId="315EDF2E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covenant with him anew;</w:t>
      </w:r>
    </w:p>
    <w:p w14:paraId="1FA4A288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unto him, who conquered for us,</w:t>
      </w:r>
    </w:p>
    <w:p w14:paraId="09FC0570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pledge we love and service true;</w:t>
      </w:r>
    </w:p>
    <w:p w14:paraId="24695ED9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and should our love's union holy</w:t>
      </w:r>
    </w:p>
    <w:p w14:paraId="79687768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firmly linked no more remain,</w:t>
      </w:r>
    </w:p>
    <w:p w14:paraId="37B9C30C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wait ye at his footstool lowly,</w:t>
      </w:r>
    </w:p>
    <w:p w14:paraId="6C7C7D59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till he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draw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it close again.</w:t>
      </w:r>
    </w:p>
    <w:p w14:paraId="7EE19EF0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</w:p>
    <w:p w14:paraId="309B54B3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3    </w:t>
      </w:r>
      <w:r w:rsidRPr="00534D1C">
        <w:rPr>
          <w:rFonts w:ascii="Cambria" w:eastAsia="MS Mincho" w:hAnsi="Cambria"/>
          <w:sz w:val="24"/>
          <w:szCs w:val="24"/>
        </w:rPr>
        <w:tab/>
        <w:t>Grant, Lord, that with thy direction,</w:t>
      </w:r>
    </w:p>
    <w:p w14:paraId="520D2613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"Love each other," we comply,</w:t>
      </w:r>
    </w:p>
    <w:p w14:paraId="5D7A98F1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aiming with unfeigned affection</w:t>
      </w:r>
    </w:p>
    <w:p w14:paraId="434A40EC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thy love to exemplify;</w:t>
      </w:r>
    </w:p>
    <w:p w14:paraId="12A982BE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let our mutual love be glowing;</w:t>
      </w:r>
    </w:p>
    <w:p w14:paraId="0C0960CF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gramStart"/>
      <w:r w:rsidRPr="00534D1C">
        <w:rPr>
          <w:rFonts w:ascii="Cambria" w:eastAsia="MS Mincho" w:hAnsi="Cambria"/>
          <w:sz w:val="24"/>
          <w:szCs w:val="24"/>
        </w:rPr>
        <w:t>thus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the world will plainly see</w:t>
      </w:r>
    </w:p>
    <w:p w14:paraId="5ED39800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that we, as on one stem growing,</w:t>
      </w:r>
    </w:p>
    <w:p w14:paraId="767B17AE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living branches are in thee.</w:t>
      </w:r>
    </w:p>
    <w:p w14:paraId="6B486CB0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</w:p>
    <w:p w14:paraId="547E8D27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  <w:t xml:space="preserve">4    </w:t>
      </w:r>
      <w:r w:rsidRPr="00534D1C">
        <w:rPr>
          <w:rFonts w:ascii="Cambria" w:eastAsia="MS Mincho" w:hAnsi="Cambria"/>
          <w:sz w:val="24"/>
          <w:szCs w:val="24"/>
        </w:rPr>
        <w:tab/>
        <w:t>O that such may be our union</w:t>
      </w:r>
    </w:p>
    <w:p w14:paraId="15F9FCB1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as thine with the Father is,</w:t>
      </w:r>
    </w:p>
    <w:p w14:paraId="325FDEE1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 xml:space="preserve">and not one of our </w:t>
      </w:r>
      <w:proofErr w:type="gramStart"/>
      <w:r w:rsidRPr="00534D1C">
        <w:rPr>
          <w:rFonts w:ascii="Cambria" w:eastAsia="MS Mincho" w:hAnsi="Cambria"/>
          <w:sz w:val="24"/>
          <w:szCs w:val="24"/>
        </w:rPr>
        <w:t>communion</w:t>
      </w:r>
      <w:proofErr w:type="gramEnd"/>
    </w:p>
    <w:p w14:paraId="22F629A5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e'er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forsake the path of bliss;</w:t>
      </w:r>
    </w:p>
    <w:p w14:paraId="58A8527E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may our light break forth with brightness,</w:t>
      </w:r>
    </w:p>
    <w:p w14:paraId="4C71846A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from thy light reflected shine;</w:t>
      </w:r>
    </w:p>
    <w:p w14:paraId="39F1ABC7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</w:r>
      <w:proofErr w:type="gramStart"/>
      <w:r w:rsidRPr="00534D1C">
        <w:rPr>
          <w:rFonts w:ascii="Cambria" w:eastAsia="MS Mincho" w:hAnsi="Cambria"/>
          <w:sz w:val="24"/>
          <w:szCs w:val="24"/>
        </w:rPr>
        <w:t>thus</w:t>
      </w:r>
      <w:proofErr w:type="gramEnd"/>
      <w:r w:rsidRPr="00534D1C">
        <w:rPr>
          <w:rFonts w:ascii="Cambria" w:eastAsia="MS Mincho" w:hAnsi="Cambria"/>
          <w:sz w:val="24"/>
          <w:szCs w:val="24"/>
        </w:rPr>
        <w:t xml:space="preserve"> the world will bear us witness</w:t>
      </w:r>
    </w:p>
    <w:p w14:paraId="0757BFE6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ab/>
      </w:r>
      <w:r w:rsidRPr="00534D1C">
        <w:rPr>
          <w:rFonts w:ascii="Cambria" w:eastAsia="MS Mincho" w:hAnsi="Cambria"/>
          <w:sz w:val="24"/>
          <w:szCs w:val="24"/>
        </w:rPr>
        <w:tab/>
        <w:t>that we, Lord, are truly thine.</w:t>
      </w:r>
    </w:p>
    <w:p w14:paraId="4C697C6C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</w:p>
    <w:p w14:paraId="05D718F9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Nicholas Ludwig von Zinzendorf (1723). Tr. Frederick William Foster (1789), alt.</w:t>
      </w:r>
    </w:p>
    <w:p w14:paraId="27E5C4DA" w14:textId="77777777" w:rsidR="00EC34C8" w:rsidRPr="00534D1C" w:rsidRDefault="00EC34C8" w:rsidP="00EC34C8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</w:r>
      <w:proofErr w:type="spellStart"/>
      <w:r w:rsidRPr="00534D1C">
        <w:rPr>
          <w:rFonts w:ascii="Cambria" w:eastAsia="MS Mincho" w:hAnsi="Cambria"/>
          <w:sz w:val="24"/>
          <w:szCs w:val="24"/>
        </w:rPr>
        <w:t>Herrnhut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(c. 1735); J. Thommen (1745);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104D2AC8" w14:textId="77777777" w:rsidR="00EC34C8" w:rsidRDefault="00EC34C8"/>
    <w:sectPr w:rsidR="00EC34C8" w:rsidSect="00C6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8"/>
    <w:rsid w:val="00332D86"/>
    <w:rsid w:val="00C60C3D"/>
    <w:rsid w:val="00E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373BC"/>
  <w15:chartTrackingRefBased/>
  <w15:docId w15:val="{C9857B58-7B33-D84C-B944-A54F72F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C34C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C34C8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2D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2020-05-08T16:21:00Z</dcterms:created>
  <dcterms:modified xsi:type="dcterms:W3CDTF">2020-05-08T16:23:00Z</dcterms:modified>
</cp:coreProperties>
</file>