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FF408F" w14:textId="19C27CEB" w:rsidR="0003163D" w:rsidRPr="0003163D" w:rsidRDefault="0003163D" w:rsidP="0003163D">
      <w:pPr>
        <w:pStyle w:val="Heading1"/>
        <w:rPr>
          <w:rFonts w:eastAsia="MS Mincho"/>
          <w:color w:val="000000" w:themeColor="text1"/>
        </w:rPr>
      </w:pPr>
      <w:r w:rsidRPr="0003163D">
        <w:rPr>
          <w:rFonts w:eastAsia="MS Mincho"/>
          <w:color w:val="000000" w:themeColor="text1"/>
        </w:rPr>
        <w:t xml:space="preserve">Amazing Grace! How Sweet the </w:t>
      </w:r>
      <w:proofErr w:type="gramStart"/>
      <w:r w:rsidRPr="0003163D">
        <w:rPr>
          <w:rFonts w:eastAsia="MS Mincho"/>
          <w:color w:val="000000" w:themeColor="text1"/>
        </w:rPr>
        <w:t>Sound  783</w:t>
      </w:r>
      <w:proofErr w:type="gramEnd"/>
    </w:p>
    <w:p w14:paraId="0579F19C" w14:textId="77777777" w:rsidR="0003163D" w:rsidRDefault="0003163D" w:rsidP="0003163D">
      <w:pPr>
        <w:pStyle w:val="PlainText"/>
        <w:rPr>
          <w:rFonts w:ascii="Cambria" w:eastAsia="MS Mincho" w:hAnsi="Cambria"/>
          <w:sz w:val="24"/>
          <w:szCs w:val="24"/>
        </w:rPr>
      </w:pPr>
    </w:p>
    <w:p w14:paraId="6C3FAB4F" w14:textId="1981C4EA" w:rsidR="0003163D" w:rsidRPr="00534D1C" w:rsidRDefault="0003163D" w:rsidP="0003163D">
      <w:pPr>
        <w:pStyle w:val="PlainText"/>
        <w:numPr>
          <w:ilvl w:val="0"/>
          <w:numId w:val="1"/>
        </w:numPr>
        <w:rPr>
          <w:rFonts w:ascii="Cambria" w:eastAsia="MS Mincho" w:hAnsi="Cambria"/>
          <w:sz w:val="24"/>
          <w:szCs w:val="24"/>
        </w:rPr>
      </w:pPr>
      <w:r w:rsidRPr="00534D1C">
        <w:rPr>
          <w:rFonts w:ascii="Cambria" w:eastAsia="MS Mincho" w:hAnsi="Cambria"/>
          <w:sz w:val="24"/>
          <w:szCs w:val="24"/>
        </w:rPr>
        <w:t>Amazing grace! How sweet the sound</w:t>
      </w:r>
      <w:r>
        <w:rPr>
          <w:rFonts w:ascii="Cambria" w:eastAsia="MS Mincho" w:hAnsi="Cambria"/>
          <w:sz w:val="24"/>
          <w:szCs w:val="24"/>
        </w:rPr>
        <w:br/>
      </w:r>
      <w:r w:rsidRPr="00534D1C">
        <w:rPr>
          <w:rFonts w:ascii="Cambria" w:eastAsia="MS Mincho" w:hAnsi="Cambria"/>
          <w:sz w:val="24"/>
          <w:szCs w:val="24"/>
        </w:rPr>
        <w:t>that saved a wretch like me!</w:t>
      </w:r>
      <w:r>
        <w:rPr>
          <w:rFonts w:ascii="Cambria" w:eastAsia="MS Mincho" w:hAnsi="Cambria"/>
          <w:sz w:val="24"/>
          <w:szCs w:val="24"/>
        </w:rPr>
        <w:br/>
      </w:r>
      <w:r w:rsidRPr="00534D1C">
        <w:rPr>
          <w:rFonts w:ascii="Cambria" w:eastAsia="MS Mincho" w:hAnsi="Cambria"/>
          <w:sz w:val="24"/>
          <w:szCs w:val="24"/>
        </w:rPr>
        <w:t>I once was lost, but now am found,</w:t>
      </w:r>
      <w:r>
        <w:rPr>
          <w:rFonts w:ascii="Cambria" w:eastAsia="MS Mincho" w:hAnsi="Cambria"/>
          <w:sz w:val="24"/>
          <w:szCs w:val="24"/>
        </w:rPr>
        <w:br/>
      </w:r>
      <w:r w:rsidRPr="00534D1C">
        <w:rPr>
          <w:rFonts w:ascii="Cambria" w:eastAsia="MS Mincho" w:hAnsi="Cambria"/>
          <w:sz w:val="24"/>
          <w:szCs w:val="24"/>
        </w:rPr>
        <w:t>was blind, but now I see.</w:t>
      </w:r>
    </w:p>
    <w:p w14:paraId="619BD515" w14:textId="77777777" w:rsidR="0003163D" w:rsidRPr="00534D1C" w:rsidRDefault="0003163D" w:rsidP="0003163D">
      <w:pPr>
        <w:pStyle w:val="PlainText"/>
        <w:rPr>
          <w:rFonts w:ascii="Cambria" w:eastAsia="MS Mincho" w:hAnsi="Cambria"/>
          <w:sz w:val="24"/>
          <w:szCs w:val="24"/>
        </w:rPr>
      </w:pPr>
    </w:p>
    <w:p w14:paraId="1513D5F3" w14:textId="191BDB46" w:rsidR="0003163D" w:rsidRPr="00534D1C" w:rsidRDefault="0003163D" w:rsidP="0003163D">
      <w:pPr>
        <w:pStyle w:val="PlainText"/>
        <w:numPr>
          <w:ilvl w:val="0"/>
          <w:numId w:val="1"/>
        </w:numPr>
        <w:rPr>
          <w:rFonts w:ascii="Cambria" w:eastAsia="MS Mincho" w:hAnsi="Cambria"/>
          <w:sz w:val="24"/>
          <w:szCs w:val="24"/>
        </w:rPr>
      </w:pPr>
      <w:proofErr w:type="spellStart"/>
      <w:r w:rsidRPr="00534D1C">
        <w:rPr>
          <w:rFonts w:ascii="Cambria" w:eastAsia="MS Mincho" w:hAnsi="Cambria"/>
          <w:sz w:val="24"/>
          <w:szCs w:val="24"/>
        </w:rPr>
        <w:t>'Twas</w:t>
      </w:r>
      <w:proofErr w:type="spellEnd"/>
      <w:r w:rsidRPr="00534D1C">
        <w:rPr>
          <w:rFonts w:ascii="Cambria" w:eastAsia="MS Mincho" w:hAnsi="Cambria"/>
          <w:sz w:val="24"/>
          <w:szCs w:val="24"/>
        </w:rPr>
        <w:t xml:space="preserve"> grace that taught my heart to fear</w:t>
      </w:r>
      <w:r>
        <w:rPr>
          <w:rFonts w:ascii="Cambria" w:eastAsia="MS Mincho" w:hAnsi="Cambria"/>
          <w:sz w:val="24"/>
          <w:szCs w:val="24"/>
        </w:rPr>
        <w:br/>
      </w:r>
      <w:r w:rsidRPr="00534D1C">
        <w:rPr>
          <w:rFonts w:ascii="Cambria" w:eastAsia="MS Mincho" w:hAnsi="Cambria"/>
          <w:sz w:val="24"/>
          <w:szCs w:val="24"/>
        </w:rPr>
        <w:t>and grace my fears relieved;</w:t>
      </w:r>
      <w:r>
        <w:rPr>
          <w:rFonts w:ascii="Cambria" w:eastAsia="MS Mincho" w:hAnsi="Cambria"/>
          <w:sz w:val="24"/>
          <w:szCs w:val="24"/>
        </w:rPr>
        <w:br/>
      </w:r>
      <w:r w:rsidRPr="00534D1C">
        <w:rPr>
          <w:rFonts w:ascii="Cambria" w:eastAsia="MS Mincho" w:hAnsi="Cambria"/>
          <w:sz w:val="24"/>
          <w:szCs w:val="24"/>
        </w:rPr>
        <w:t>how precious did that grace appear</w:t>
      </w:r>
      <w:r>
        <w:rPr>
          <w:rFonts w:ascii="Cambria" w:eastAsia="MS Mincho" w:hAnsi="Cambria"/>
          <w:sz w:val="24"/>
          <w:szCs w:val="24"/>
        </w:rPr>
        <w:br/>
      </w:r>
      <w:r w:rsidRPr="00534D1C">
        <w:rPr>
          <w:rFonts w:ascii="Cambria" w:eastAsia="MS Mincho" w:hAnsi="Cambria"/>
          <w:sz w:val="24"/>
          <w:szCs w:val="24"/>
        </w:rPr>
        <w:t>the hour I first believed.</w:t>
      </w:r>
    </w:p>
    <w:p w14:paraId="6A9E7526" w14:textId="77777777" w:rsidR="0003163D" w:rsidRDefault="0003163D" w:rsidP="0003163D">
      <w:pPr>
        <w:pStyle w:val="PlainText"/>
        <w:rPr>
          <w:rFonts w:ascii="Cambria" w:eastAsia="MS Mincho" w:hAnsi="Cambria"/>
          <w:sz w:val="24"/>
          <w:szCs w:val="24"/>
        </w:rPr>
      </w:pPr>
    </w:p>
    <w:p w14:paraId="6526DEF1" w14:textId="28036C09" w:rsidR="0003163D" w:rsidRPr="00534D1C" w:rsidRDefault="0003163D" w:rsidP="0003163D">
      <w:pPr>
        <w:pStyle w:val="PlainText"/>
        <w:numPr>
          <w:ilvl w:val="0"/>
          <w:numId w:val="1"/>
        </w:numPr>
        <w:rPr>
          <w:rFonts w:ascii="Cambria" w:eastAsia="MS Mincho" w:hAnsi="Cambria"/>
          <w:sz w:val="24"/>
          <w:szCs w:val="24"/>
        </w:rPr>
      </w:pPr>
      <w:r w:rsidRPr="00534D1C">
        <w:rPr>
          <w:rFonts w:ascii="Cambria" w:eastAsia="MS Mincho" w:hAnsi="Cambria"/>
          <w:sz w:val="24"/>
          <w:szCs w:val="24"/>
        </w:rPr>
        <w:t>The Lord has promised good to me,</w:t>
      </w:r>
      <w:r>
        <w:rPr>
          <w:rFonts w:ascii="Cambria" w:eastAsia="MS Mincho" w:hAnsi="Cambria"/>
          <w:sz w:val="24"/>
          <w:szCs w:val="24"/>
        </w:rPr>
        <w:br/>
      </w:r>
      <w:r w:rsidRPr="00534D1C">
        <w:rPr>
          <w:rFonts w:ascii="Cambria" w:eastAsia="MS Mincho" w:hAnsi="Cambria"/>
          <w:sz w:val="24"/>
          <w:szCs w:val="24"/>
        </w:rPr>
        <w:t>his word my hope secures;</w:t>
      </w:r>
      <w:r>
        <w:rPr>
          <w:rFonts w:ascii="Cambria" w:eastAsia="MS Mincho" w:hAnsi="Cambria"/>
          <w:sz w:val="24"/>
          <w:szCs w:val="24"/>
        </w:rPr>
        <w:br/>
      </w:r>
      <w:r w:rsidRPr="00534D1C">
        <w:rPr>
          <w:rFonts w:ascii="Cambria" w:eastAsia="MS Mincho" w:hAnsi="Cambria"/>
          <w:sz w:val="24"/>
          <w:szCs w:val="24"/>
        </w:rPr>
        <w:t>he will my shield and portion be</w:t>
      </w:r>
      <w:r>
        <w:rPr>
          <w:rFonts w:ascii="Cambria" w:eastAsia="MS Mincho" w:hAnsi="Cambria"/>
          <w:sz w:val="24"/>
          <w:szCs w:val="24"/>
        </w:rPr>
        <w:br/>
      </w:r>
      <w:r w:rsidRPr="00534D1C">
        <w:rPr>
          <w:rFonts w:ascii="Cambria" w:eastAsia="MS Mincho" w:hAnsi="Cambria"/>
          <w:sz w:val="24"/>
          <w:szCs w:val="24"/>
        </w:rPr>
        <w:t>as long as life endures.</w:t>
      </w:r>
    </w:p>
    <w:p w14:paraId="1F43BB06" w14:textId="77777777" w:rsidR="0003163D" w:rsidRPr="00534D1C" w:rsidRDefault="0003163D" w:rsidP="0003163D">
      <w:pPr>
        <w:pStyle w:val="PlainText"/>
        <w:rPr>
          <w:rFonts w:ascii="Cambria" w:eastAsia="MS Mincho" w:hAnsi="Cambria"/>
          <w:sz w:val="24"/>
          <w:szCs w:val="24"/>
        </w:rPr>
      </w:pPr>
    </w:p>
    <w:p w14:paraId="23F9BDA1" w14:textId="1FDA7DF9" w:rsidR="0003163D" w:rsidRPr="00534D1C" w:rsidRDefault="0003163D" w:rsidP="0003163D">
      <w:pPr>
        <w:pStyle w:val="PlainText"/>
        <w:numPr>
          <w:ilvl w:val="0"/>
          <w:numId w:val="1"/>
        </w:numPr>
        <w:rPr>
          <w:rFonts w:ascii="Cambria" w:eastAsia="MS Mincho" w:hAnsi="Cambria"/>
          <w:sz w:val="24"/>
          <w:szCs w:val="24"/>
        </w:rPr>
      </w:pPr>
      <w:r w:rsidRPr="00534D1C">
        <w:rPr>
          <w:rFonts w:ascii="Cambria" w:eastAsia="MS Mincho" w:hAnsi="Cambria"/>
          <w:sz w:val="24"/>
          <w:szCs w:val="24"/>
        </w:rPr>
        <w:t>Through many dangers, toils, and snares,</w:t>
      </w:r>
      <w:r>
        <w:rPr>
          <w:rFonts w:ascii="Cambria" w:eastAsia="MS Mincho" w:hAnsi="Cambria"/>
          <w:sz w:val="24"/>
          <w:szCs w:val="24"/>
        </w:rPr>
        <w:br/>
      </w:r>
      <w:r w:rsidRPr="00534D1C">
        <w:rPr>
          <w:rFonts w:ascii="Cambria" w:eastAsia="MS Mincho" w:hAnsi="Cambria"/>
          <w:sz w:val="24"/>
          <w:szCs w:val="24"/>
        </w:rPr>
        <w:t>I have already come;</w:t>
      </w:r>
      <w:r>
        <w:rPr>
          <w:rFonts w:ascii="Cambria" w:eastAsia="MS Mincho" w:hAnsi="Cambria"/>
          <w:sz w:val="24"/>
          <w:szCs w:val="24"/>
        </w:rPr>
        <w:br/>
      </w:r>
      <w:r w:rsidRPr="00534D1C">
        <w:rPr>
          <w:rFonts w:ascii="Cambria" w:eastAsia="MS Mincho" w:hAnsi="Cambria"/>
          <w:sz w:val="24"/>
          <w:szCs w:val="24"/>
        </w:rPr>
        <w:t>'tis grace has brought me safe thus far,</w:t>
      </w:r>
      <w:r>
        <w:rPr>
          <w:rFonts w:ascii="Cambria" w:eastAsia="MS Mincho" w:hAnsi="Cambria"/>
          <w:sz w:val="24"/>
          <w:szCs w:val="24"/>
        </w:rPr>
        <w:br/>
      </w:r>
      <w:r w:rsidRPr="00534D1C">
        <w:rPr>
          <w:rFonts w:ascii="Cambria" w:eastAsia="MS Mincho" w:hAnsi="Cambria"/>
          <w:sz w:val="24"/>
          <w:szCs w:val="24"/>
        </w:rPr>
        <w:t>and grace will lead me home.</w:t>
      </w:r>
    </w:p>
    <w:p w14:paraId="3EEC9DA2" w14:textId="77777777" w:rsidR="0003163D" w:rsidRPr="00534D1C" w:rsidRDefault="0003163D" w:rsidP="0003163D">
      <w:pPr>
        <w:pStyle w:val="PlainText"/>
        <w:rPr>
          <w:rFonts w:ascii="Cambria" w:eastAsia="MS Mincho" w:hAnsi="Cambria"/>
          <w:sz w:val="24"/>
          <w:szCs w:val="24"/>
        </w:rPr>
      </w:pPr>
    </w:p>
    <w:p w14:paraId="31FC823C" w14:textId="0FA69AD6" w:rsidR="0003163D" w:rsidRPr="00534D1C" w:rsidRDefault="0003163D" w:rsidP="0003163D">
      <w:pPr>
        <w:pStyle w:val="PlainText"/>
        <w:numPr>
          <w:ilvl w:val="0"/>
          <w:numId w:val="1"/>
        </w:numPr>
        <w:rPr>
          <w:rFonts w:ascii="Cambria" w:eastAsia="MS Mincho" w:hAnsi="Cambria"/>
          <w:sz w:val="24"/>
          <w:szCs w:val="24"/>
        </w:rPr>
      </w:pPr>
      <w:r w:rsidRPr="00534D1C">
        <w:rPr>
          <w:rFonts w:ascii="Cambria" w:eastAsia="MS Mincho" w:hAnsi="Cambria"/>
          <w:sz w:val="24"/>
          <w:szCs w:val="24"/>
        </w:rPr>
        <w:t>When we've been there ten thousand years,</w:t>
      </w:r>
      <w:r>
        <w:rPr>
          <w:rFonts w:ascii="Cambria" w:eastAsia="MS Mincho" w:hAnsi="Cambria"/>
          <w:sz w:val="24"/>
          <w:szCs w:val="24"/>
        </w:rPr>
        <w:br/>
      </w:r>
      <w:r w:rsidRPr="00534D1C">
        <w:rPr>
          <w:rFonts w:ascii="Cambria" w:eastAsia="MS Mincho" w:hAnsi="Cambria"/>
          <w:sz w:val="24"/>
          <w:szCs w:val="24"/>
        </w:rPr>
        <w:t>bright shining as the sun,</w:t>
      </w:r>
      <w:r>
        <w:rPr>
          <w:rFonts w:ascii="Cambria" w:eastAsia="MS Mincho" w:hAnsi="Cambria"/>
          <w:sz w:val="24"/>
          <w:szCs w:val="24"/>
        </w:rPr>
        <w:br/>
      </w:r>
      <w:r w:rsidRPr="00534D1C">
        <w:rPr>
          <w:rFonts w:ascii="Cambria" w:eastAsia="MS Mincho" w:hAnsi="Cambria"/>
          <w:sz w:val="24"/>
          <w:szCs w:val="24"/>
        </w:rPr>
        <w:t>we've no less days to sing God's praise</w:t>
      </w:r>
      <w:r>
        <w:rPr>
          <w:rFonts w:ascii="Cambria" w:eastAsia="MS Mincho" w:hAnsi="Cambria"/>
          <w:sz w:val="24"/>
          <w:szCs w:val="24"/>
        </w:rPr>
        <w:br/>
      </w:r>
      <w:r w:rsidRPr="00534D1C">
        <w:rPr>
          <w:rFonts w:ascii="Cambria" w:eastAsia="MS Mincho" w:hAnsi="Cambria"/>
          <w:sz w:val="24"/>
          <w:szCs w:val="24"/>
        </w:rPr>
        <w:t>than when we'd first begun.</w:t>
      </w:r>
    </w:p>
    <w:p w14:paraId="3F1CFCE2" w14:textId="77777777" w:rsidR="0003163D" w:rsidRPr="00534D1C" w:rsidRDefault="0003163D" w:rsidP="0003163D">
      <w:pPr>
        <w:pStyle w:val="PlainText"/>
        <w:rPr>
          <w:rFonts w:ascii="Cambria" w:eastAsia="MS Mincho" w:hAnsi="Cambria"/>
          <w:sz w:val="24"/>
          <w:szCs w:val="24"/>
        </w:rPr>
      </w:pPr>
    </w:p>
    <w:p w14:paraId="561E2FB5" w14:textId="77777777" w:rsidR="0003163D" w:rsidRPr="00534D1C" w:rsidRDefault="0003163D" w:rsidP="0003163D">
      <w:pPr>
        <w:pStyle w:val="PlainText"/>
        <w:rPr>
          <w:rFonts w:ascii="Cambria" w:eastAsia="MS Mincho" w:hAnsi="Cambria"/>
          <w:sz w:val="24"/>
          <w:szCs w:val="24"/>
        </w:rPr>
      </w:pPr>
      <w:r w:rsidRPr="00534D1C">
        <w:rPr>
          <w:rFonts w:ascii="Cambria" w:eastAsia="MS Mincho" w:hAnsi="Cambria"/>
          <w:sz w:val="24"/>
          <w:szCs w:val="24"/>
        </w:rPr>
        <w:t>TEXT:</w:t>
      </w:r>
      <w:r w:rsidRPr="00534D1C">
        <w:rPr>
          <w:rFonts w:ascii="Cambria" w:eastAsia="MS Mincho" w:hAnsi="Cambria"/>
          <w:sz w:val="24"/>
          <w:szCs w:val="24"/>
        </w:rPr>
        <w:tab/>
        <w:t>John Newton (1779), alt.</w:t>
      </w:r>
    </w:p>
    <w:p w14:paraId="5F192924" w14:textId="77777777" w:rsidR="0003163D" w:rsidRPr="00534D1C" w:rsidRDefault="0003163D" w:rsidP="0003163D">
      <w:pPr>
        <w:pStyle w:val="PlainText"/>
        <w:rPr>
          <w:rFonts w:ascii="Cambria" w:eastAsia="MS Mincho" w:hAnsi="Cambria"/>
          <w:sz w:val="24"/>
          <w:szCs w:val="24"/>
        </w:rPr>
      </w:pPr>
      <w:r w:rsidRPr="00534D1C">
        <w:rPr>
          <w:rFonts w:ascii="Cambria" w:eastAsia="MS Mincho" w:hAnsi="Cambria"/>
          <w:sz w:val="24"/>
          <w:szCs w:val="24"/>
        </w:rPr>
        <w:t>TUNE:</w:t>
      </w:r>
      <w:r w:rsidRPr="00534D1C">
        <w:rPr>
          <w:rFonts w:ascii="Cambria" w:eastAsia="MS Mincho" w:hAnsi="Cambria"/>
          <w:sz w:val="24"/>
          <w:szCs w:val="24"/>
        </w:rPr>
        <w:tab/>
        <w:t xml:space="preserve">Early American melody, from Southern Harmony (1835). Arr. Nola Reed </w:t>
      </w:r>
      <w:proofErr w:type="spellStart"/>
      <w:r w:rsidRPr="00534D1C">
        <w:rPr>
          <w:rFonts w:ascii="Cambria" w:eastAsia="MS Mincho" w:hAnsi="Cambria"/>
          <w:sz w:val="24"/>
          <w:szCs w:val="24"/>
        </w:rPr>
        <w:t>Knouse</w:t>
      </w:r>
      <w:proofErr w:type="spellEnd"/>
      <w:r w:rsidRPr="00534D1C">
        <w:rPr>
          <w:rFonts w:ascii="Cambria" w:eastAsia="MS Mincho" w:hAnsi="Cambria"/>
          <w:sz w:val="24"/>
          <w:szCs w:val="24"/>
        </w:rPr>
        <w:t xml:space="preserve"> (1994)</w:t>
      </w:r>
    </w:p>
    <w:p w14:paraId="45EC4262" w14:textId="180A2F7C" w:rsidR="00DF4B02" w:rsidRDefault="00DF4B02"/>
    <w:p w14:paraId="47892BE2" w14:textId="77777777" w:rsidR="0003163D" w:rsidRDefault="0003163D" w:rsidP="0003163D">
      <w:pPr>
        <w:autoSpaceDE w:val="0"/>
        <w:autoSpaceDN w:val="0"/>
        <w:adjustRightInd w:val="0"/>
        <w:ind w:right="-720"/>
        <w:rPr>
          <w:rFonts w:ascii="Times" w:hAnsi="Times" w:cs="Times"/>
        </w:rPr>
      </w:pPr>
      <w:r>
        <w:rPr>
          <w:rFonts w:ascii="Times" w:hAnsi="Times" w:cs="Times"/>
        </w:rPr>
        <w:t>Moravian congregations may reproduce these materials for worship or educational purposes, including in-church projection, online streaming, and printed worship, devotional and educational materials with the following attribution:</w:t>
      </w:r>
    </w:p>
    <w:p w14:paraId="74654B8C" w14:textId="77777777" w:rsidR="0003163D" w:rsidRDefault="0003163D" w:rsidP="0003163D">
      <w:pPr>
        <w:autoSpaceDE w:val="0"/>
        <w:autoSpaceDN w:val="0"/>
        <w:adjustRightInd w:val="0"/>
        <w:ind w:right="-720"/>
        <w:rPr>
          <w:rFonts w:ascii="Times" w:hAnsi="Times" w:cs="Times"/>
        </w:rPr>
      </w:pPr>
    </w:p>
    <w:p w14:paraId="6D1040E1" w14:textId="77777777" w:rsidR="0003163D" w:rsidRDefault="0003163D" w:rsidP="0003163D">
      <w:pPr>
        <w:autoSpaceDE w:val="0"/>
        <w:autoSpaceDN w:val="0"/>
        <w:adjustRightInd w:val="0"/>
        <w:ind w:right="-720"/>
        <w:rPr>
          <w:rFonts w:ascii="Times" w:hAnsi="Times" w:cs="Times"/>
        </w:rPr>
      </w:pPr>
      <w:r>
        <w:rPr>
          <w:rFonts w:ascii="Times" w:hAnsi="Times" w:cs="Times"/>
        </w:rPr>
        <w:t xml:space="preserve">Reprinted or adapted from the 1995 </w:t>
      </w:r>
      <w:r>
        <w:rPr>
          <w:rFonts w:ascii="Times" w:hAnsi="Times" w:cs="Times"/>
          <w:i/>
          <w:iCs/>
        </w:rPr>
        <w:t>Moravian Book of Worship</w:t>
      </w:r>
      <w:r>
        <w:rPr>
          <w:rFonts w:ascii="Times" w:hAnsi="Times" w:cs="Times"/>
        </w:rPr>
        <w:t xml:space="preserve"> with the permission of the Interprovincial Board of Communication, Moravian Church in America. © 1995 IBOC. </w:t>
      </w:r>
      <w:hyperlink r:id="rId5" w:history="1">
        <w:r>
          <w:rPr>
            <w:rFonts w:ascii="Times" w:hAnsi="Times" w:cs="Times"/>
            <w:color w:val="0563C1"/>
            <w:u w:val="single" w:color="0563C1"/>
          </w:rPr>
          <w:t>www.moravian.org</w:t>
        </w:r>
      </w:hyperlink>
      <w:r>
        <w:rPr>
          <w:rFonts w:ascii="Times" w:hAnsi="Times" w:cs="Times"/>
        </w:rPr>
        <w:t xml:space="preserve">; e-mail: </w:t>
      </w:r>
      <w:hyperlink r:id="rId6" w:history="1">
        <w:r>
          <w:rPr>
            <w:rFonts w:ascii="Times" w:hAnsi="Times" w:cs="Times"/>
            <w:color w:val="0563C1"/>
            <w:u w:val="single" w:color="0563C1"/>
          </w:rPr>
          <w:t>pubs@mcnp.org</w:t>
        </w:r>
      </w:hyperlink>
      <w:r>
        <w:rPr>
          <w:rFonts w:ascii="Times" w:hAnsi="Times" w:cs="Times"/>
        </w:rPr>
        <w:t>. All rights reserved.</w:t>
      </w:r>
    </w:p>
    <w:p w14:paraId="59CC78E5" w14:textId="77777777" w:rsidR="0003163D" w:rsidRDefault="0003163D">
      <w:bookmarkStart w:id="0" w:name="_GoBack"/>
      <w:bookmarkEnd w:id="0"/>
    </w:p>
    <w:sectPr w:rsidR="0003163D" w:rsidSect="00871C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E5195"/>
    <w:multiLevelType w:val="hybridMultilevel"/>
    <w:tmpl w:val="F7FAE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63D"/>
    <w:rsid w:val="0003163D"/>
    <w:rsid w:val="001268D4"/>
    <w:rsid w:val="00871C26"/>
    <w:rsid w:val="00DF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165599"/>
  <w15:chartTrackingRefBased/>
  <w15:docId w15:val="{6E844D7D-3CAD-6543-9937-9E49D65FD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163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sid w:val="0003163D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03163D"/>
    <w:rPr>
      <w:rFonts w:ascii="Courier New" w:eastAsia="Times New Roman" w:hAnsi="Courier New" w:cs="Courier New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3163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ubs@mcnp.org" TargetMode="External"/><Relationship Id="rId5" Type="http://schemas.openxmlformats.org/officeDocument/2006/relationships/hyperlink" Target="http://www.moravia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2021-10-22T12:57:00Z</dcterms:created>
  <dcterms:modified xsi:type="dcterms:W3CDTF">2021-10-22T12:59:00Z</dcterms:modified>
</cp:coreProperties>
</file>