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80A4" w14:textId="7EB32C8F" w:rsidR="00531AC5" w:rsidRPr="00531AC5" w:rsidRDefault="00531AC5" w:rsidP="00531AC5">
      <w:pPr>
        <w:pStyle w:val="PlainText"/>
        <w:jc w:val="center"/>
        <w:rPr>
          <w:rFonts w:ascii="Cambria" w:eastAsia="MS Mincho" w:hAnsi="Cambria"/>
          <w:sz w:val="32"/>
          <w:szCs w:val="32"/>
        </w:rPr>
      </w:pPr>
      <w:bookmarkStart w:id="0" w:name="_GoBack"/>
      <w:r w:rsidRPr="00531AC5">
        <w:rPr>
          <w:rFonts w:ascii="Cambria" w:eastAsia="MS Mincho" w:hAnsi="Cambria"/>
          <w:sz w:val="32"/>
          <w:szCs w:val="32"/>
        </w:rPr>
        <w:t xml:space="preserve">Where Charity and Love </w:t>
      </w:r>
      <w:proofErr w:type="gramStart"/>
      <w:r w:rsidRPr="00531AC5">
        <w:rPr>
          <w:rFonts w:ascii="Cambria" w:eastAsia="MS Mincho" w:hAnsi="Cambria"/>
          <w:sz w:val="32"/>
          <w:szCs w:val="32"/>
        </w:rPr>
        <w:t>Prevail  785</w:t>
      </w:r>
      <w:proofErr w:type="gramEnd"/>
    </w:p>
    <w:bookmarkEnd w:id="0"/>
    <w:p w14:paraId="0B9EE3EA" w14:textId="77777777" w:rsidR="00531AC5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1B53AC47" w14:textId="5DDA565B" w:rsidR="00531AC5" w:rsidRPr="00534D1C" w:rsidRDefault="00531AC5" w:rsidP="00531AC5">
      <w:pPr>
        <w:pStyle w:val="PlainText"/>
        <w:ind w:firstLine="720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1</w:t>
      </w:r>
      <w:r w:rsidRPr="00534D1C">
        <w:rPr>
          <w:rFonts w:ascii="Cambria" w:eastAsia="MS Mincho" w:hAnsi="Cambria"/>
          <w:sz w:val="24"/>
          <w:szCs w:val="24"/>
        </w:rPr>
        <w:tab/>
        <w:t>Where charity and love prevail,</w:t>
      </w:r>
    </w:p>
    <w:p w14:paraId="7404D36A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there God is ever found;</w:t>
      </w:r>
    </w:p>
    <w:p w14:paraId="782F8F7A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brought here together by Christ's love</w:t>
      </w:r>
    </w:p>
    <w:p w14:paraId="53A032D4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by love we thus are bound.</w:t>
      </w:r>
    </w:p>
    <w:p w14:paraId="43CAE46E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59AA1BA3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With grateful joy and holy fear,</w:t>
      </w:r>
    </w:p>
    <w:p w14:paraId="6DF32796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God's charity we learn;</w:t>
      </w:r>
    </w:p>
    <w:p w14:paraId="24428A7F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let us with heart and mind and soul</w:t>
      </w:r>
    </w:p>
    <w:p w14:paraId="27C7FE48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now love God in return.</w:t>
      </w:r>
    </w:p>
    <w:p w14:paraId="3E72E952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596DCE79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Let us recall that in our midst,</w:t>
      </w:r>
    </w:p>
    <w:p w14:paraId="6496D012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dwells Christ, God's holy Son;</w:t>
      </w:r>
    </w:p>
    <w:p w14:paraId="08B933C2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as members of each body joined,</w:t>
      </w:r>
    </w:p>
    <w:p w14:paraId="44035E8F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in him we are made one.</w:t>
      </w:r>
    </w:p>
    <w:p w14:paraId="504F7FEC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14EB50C3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4    </w:t>
      </w:r>
      <w:r w:rsidRPr="00534D1C">
        <w:rPr>
          <w:rFonts w:ascii="Cambria" w:eastAsia="MS Mincho" w:hAnsi="Cambria"/>
          <w:sz w:val="24"/>
          <w:szCs w:val="24"/>
        </w:rPr>
        <w:tab/>
        <w:t>Let strife among us be unknown;</w:t>
      </w:r>
    </w:p>
    <w:p w14:paraId="2285FC05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let all contentions cease.</w:t>
      </w:r>
    </w:p>
    <w:p w14:paraId="0922019E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Be God's the glory that we seek;</w:t>
      </w:r>
    </w:p>
    <w:p w14:paraId="78A4CDE8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be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his our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only peace.</w:t>
      </w:r>
    </w:p>
    <w:p w14:paraId="657C305F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68588659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5    </w:t>
      </w:r>
      <w:r w:rsidRPr="00534D1C">
        <w:rPr>
          <w:rFonts w:ascii="Cambria" w:eastAsia="MS Mincho" w:hAnsi="Cambria"/>
          <w:sz w:val="24"/>
          <w:szCs w:val="24"/>
        </w:rPr>
        <w:tab/>
        <w:t>For love excludes no race or clan</w:t>
      </w:r>
    </w:p>
    <w:p w14:paraId="2726FC5E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that names the Savior's name;</w:t>
      </w:r>
    </w:p>
    <w:p w14:paraId="1DAC7B8A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his family embraces all</w:t>
      </w:r>
    </w:p>
    <w:p w14:paraId="7D0C2B5B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whose Father is the same.</w:t>
      </w:r>
    </w:p>
    <w:p w14:paraId="56E8342C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25266E67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6    </w:t>
      </w:r>
      <w:r w:rsidRPr="00534D1C">
        <w:rPr>
          <w:rFonts w:ascii="Cambria" w:eastAsia="MS Mincho" w:hAnsi="Cambria"/>
          <w:sz w:val="24"/>
          <w:szCs w:val="24"/>
        </w:rPr>
        <w:tab/>
        <w:t>We now forgive each other's faults</w:t>
      </w:r>
    </w:p>
    <w:p w14:paraId="4E6626E8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as we our own confess,</w:t>
      </w:r>
    </w:p>
    <w:p w14:paraId="3FEF62AE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that we may love each other well</w:t>
      </w:r>
    </w:p>
    <w:p w14:paraId="5DA9833A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in Christian gentleness.</w:t>
      </w:r>
    </w:p>
    <w:p w14:paraId="4B1C35FD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145016A9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 xml:space="preserve">Latin (9th cent.). Tr. Omer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Westendorf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(b. 1916), alt. ©1961 by World Library Publications, a Division of J. S.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Paluch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Company, Inc., Schiller Park, IL 60176</w:t>
      </w:r>
    </w:p>
    <w:p w14:paraId="5F820C83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American melody. Harm. Nola Reed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Knouse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(1995)</w:t>
      </w:r>
    </w:p>
    <w:p w14:paraId="1B26E37F" w14:textId="77777777" w:rsidR="00531AC5" w:rsidRPr="00534D1C" w:rsidRDefault="00531AC5" w:rsidP="00531AC5">
      <w:pPr>
        <w:pStyle w:val="PlainText"/>
        <w:rPr>
          <w:rFonts w:ascii="Cambria" w:eastAsia="MS Mincho" w:hAnsi="Cambria"/>
          <w:sz w:val="24"/>
          <w:szCs w:val="24"/>
        </w:rPr>
      </w:pPr>
    </w:p>
    <w:p w14:paraId="48750622" w14:textId="77777777" w:rsidR="00531AC5" w:rsidRPr="009C2C0B" w:rsidRDefault="00531AC5" w:rsidP="00531AC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C791686" w14:textId="77777777" w:rsidR="00531AC5" w:rsidRPr="009C2C0B" w:rsidRDefault="00531AC5" w:rsidP="00531AC5">
      <w:pPr>
        <w:rPr>
          <w:rFonts w:ascii="Times New Roman" w:hAnsi="Times New Roman" w:cs="Times New Roman"/>
        </w:rPr>
      </w:pPr>
    </w:p>
    <w:p w14:paraId="5C61FA27" w14:textId="77777777" w:rsidR="00531AC5" w:rsidRPr="00B26FFB" w:rsidRDefault="00531AC5" w:rsidP="00531AC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5CE93BE" w14:textId="77777777" w:rsidR="00531AC5" w:rsidRDefault="00531AC5"/>
    <w:sectPr w:rsidR="00531AC5" w:rsidSect="00A6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C5"/>
    <w:rsid w:val="00531AC5"/>
    <w:rsid w:val="00A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524F6"/>
  <w15:chartTrackingRefBased/>
  <w15:docId w15:val="{908558C5-AD34-B54B-B302-10AB688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31AC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31AC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2020-09-03T22:59:00Z</dcterms:created>
  <dcterms:modified xsi:type="dcterms:W3CDTF">2020-09-03T23:01:00Z</dcterms:modified>
</cp:coreProperties>
</file>